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7A6B6" w14:textId="2B689A38" w:rsidR="00445D53" w:rsidRPr="001E5BCE" w:rsidRDefault="00652AEE" w:rsidP="00445D53">
      <w:pPr>
        <w:jc w:val="center"/>
        <w:rPr>
          <w:rFonts w:ascii="Arial" w:hAnsi="Arial" w:cs="Arial"/>
          <w:b/>
          <w:bCs/>
        </w:rPr>
      </w:pPr>
      <w:r w:rsidRPr="001E5BCE">
        <w:rPr>
          <w:rFonts w:ascii="Arial" w:hAnsi="Arial" w:cs="Arial"/>
          <w:b/>
          <w:bCs/>
        </w:rPr>
        <w:t>S</w:t>
      </w:r>
      <w:r w:rsidR="00445D53" w:rsidRPr="001E5BCE">
        <w:rPr>
          <w:rFonts w:ascii="Arial" w:hAnsi="Arial" w:cs="Arial"/>
          <w:b/>
          <w:bCs/>
        </w:rPr>
        <w:t xml:space="preserve">ummary of the </w:t>
      </w:r>
      <w:r w:rsidR="004A49C6">
        <w:rPr>
          <w:rFonts w:ascii="Arial" w:hAnsi="Arial" w:cs="Arial"/>
          <w:b/>
          <w:bCs/>
        </w:rPr>
        <w:t>November</w:t>
      </w:r>
      <w:r w:rsidR="00130D46" w:rsidRPr="001E5BCE">
        <w:rPr>
          <w:rFonts w:ascii="Arial" w:hAnsi="Arial" w:cs="Arial"/>
          <w:b/>
          <w:bCs/>
        </w:rPr>
        <w:t xml:space="preserve"> </w:t>
      </w:r>
      <w:r w:rsidR="007C3E25" w:rsidRPr="001E5BCE">
        <w:rPr>
          <w:rFonts w:ascii="Arial" w:hAnsi="Arial" w:cs="Arial"/>
          <w:b/>
          <w:bCs/>
        </w:rPr>
        <w:t>2022</w:t>
      </w:r>
      <w:r w:rsidR="00445D53" w:rsidRPr="001E5BCE">
        <w:rPr>
          <w:rFonts w:ascii="Arial" w:hAnsi="Arial" w:cs="Arial"/>
          <w:b/>
          <w:bCs/>
        </w:rPr>
        <w:t xml:space="preserve"> for KY K-12 Education</w:t>
      </w:r>
    </w:p>
    <w:p w14:paraId="2517A6B7" w14:textId="77777777" w:rsidR="00445D53" w:rsidRPr="001E5BCE" w:rsidRDefault="00445D53" w:rsidP="00445D53">
      <w:pPr>
        <w:pStyle w:val="Default"/>
        <w:jc w:val="center"/>
        <w:rPr>
          <w:rFonts w:ascii="Arial" w:hAnsi="Arial" w:cs="Arial"/>
          <w:b/>
          <w:bCs/>
          <w:sz w:val="22"/>
          <w:szCs w:val="22"/>
        </w:rPr>
      </w:pPr>
      <w:r w:rsidRPr="001E5BCE">
        <w:rPr>
          <w:rFonts w:ascii="Arial" w:hAnsi="Arial" w:cs="Arial"/>
          <w:b/>
          <w:bCs/>
          <w:sz w:val="22"/>
          <w:szCs w:val="22"/>
        </w:rPr>
        <w:t>Technology Leaders</w:t>
      </w:r>
      <w:r w:rsidR="00E0780B" w:rsidRPr="001E5BCE">
        <w:rPr>
          <w:rFonts w:ascii="Arial" w:hAnsi="Arial" w:cs="Arial"/>
          <w:b/>
          <w:bCs/>
          <w:sz w:val="22"/>
          <w:szCs w:val="22"/>
        </w:rPr>
        <w:t>’</w:t>
      </w:r>
      <w:r w:rsidRPr="001E5BCE">
        <w:rPr>
          <w:rFonts w:ascii="Arial" w:hAnsi="Arial" w:cs="Arial"/>
          <w:b/>
          <w:bCs/>
          <w:sz w:val="22"/>
          <w:szCs w:val="22"/>
        </w:rPr>
        <w:t xml:space="preserve"> </w:t>
      </w:r>
      <w:r w:rsidR="00754D31" w:rsidRPr="001E5BCE">
        <w:rPr>
          <w:rFonts w:ascii="Arial" w:hAnsi="Arial" w:cs="Arial"/>
          <w:b/>
          <w:bCs/>
          <w:sz w:val="22"/>
          <w:szCs w:val="22"/>
        </w:rPr>
        <w:t>Virtual Meeting</w:t>
      </w:r>
    </w:p>
    <w:p w14:paraId="2517A6B8" w14:textId="77777777" w:rsidR="00445D53" w:rsidRPr="008E7504" w:rsidRDefault="00445D53" w:rsidP="00445D53">
      <w:pPr>
        <w:jc w:val="center"/>
        <w:rPr>
          <w:rFonts w:ascii="Arial" w:hAnsi="Arial" w:cs="Arial"/>
        </w:rPr>
      </w:pPr>
    </w:p>
    <w:p w14:paraId="42D60386" w14:textId="6BA6F7DE" w:rsidR="008B189B" w:rsidRPr="00B12E3A" w:rsidRDefault="00A851AE" w:rsidP="009014B4">
      <w:pPr>
        <w:rPr>
          <w:rFonts w:ascii="Arial" w:hAnsi="Arial" w:cs="Arial"/>
        </w:rPr>
      </w:pPr>
      <w:r w:rsidRPr="00B12E3A">
        <w:rPr>
          <w:rFonts w:ascii="Arial" w:hAnsi="Arial" w:cs="Arial"/>
          <w:color w:val="000000"/>
        </w:rPr>
        <w:t xml:space="preserve">In case you missed it or want a refresher, the following is what we talked about during the </w:t>
      </w:r>
      <w:r w:rsidR="00012D4D">
        <w:rPr>
          <w:rFonts w:ascii="Arial" w:hAnsi="Arial" w:cs="Arial"/>
        </w:rPr>
        <w:t>November 15</w:t>
      </w:r>
      <w:r w:rsidRPr="00B12E3A">
        <w:rPr>
          <w:rFonts w:ascii="Arial" w:hAnsi="Arial" w:cs="Arial"/>
        </w:rPr>
        <w:t xml:space="preserve">, </w:t>
      </w:r>
      <w:r w:rsidR="004C6CB4" w:rsidRPr="00B12E3A">
        <w:rPr>
          <w:rFonts w:ascii="Arial" w:hAnsi="Arial" w:cs="Arial"/>
        </w:rPr>
        <w:t>2022,</w:t>
      </w:r>
      <w:r w:rsidRPr="00B12E3A">
        <w:rPr>
          <w:rFonts w:ascii="Arial" w:hAnsi="Arial" w:cs="Arial"/>
        </w:rPr>
        <w:t xml:space="preserve"> EdTech leaders’ virtual meeting. A copy of the video and audio can be found at:</w:t>
      </w:r>
      <w:r w:rsidR="00FA70B4" w:rsidRPr="00B12E3A">
        <w:rPr>
          <w:rFonts w:ascii="Arial" w:eastAsia="Times New Roman" w:hAnsi="Arial" w:cs="Arial"/>
          <w:color w:val="000000"/>
        </w:rPr>
        <w:t> </w:t>
      </w:r>
      <w:hyperlink r:id="rId6" w:history="1">
        <w:r w:rsidR="000D337E" w:rsidRPr="00B12E3A">
          <w:rPr>
            <w:rStyle w:val="Hyperlink"/>
            <w:rFonts w:ascii="Arial" w:hAnsi="Arial" w:cs="Arial"/>
          </w:rPr>
          <w:t>https://mediaportal.education.ky.gov/technology/2022/11/edtech-webcast-november-2022/</w:t>
        </w:r>
      </w:hyperlink>
      <w:r w:rsidR="000D337E" w:rsidRPr="00B12E3A">
        <w:rPr>
          <w:rFonts w:ascii="Arial" w:hAnsi="Arial" w:cs="Arial"/>
        </w:rPr>
        <w:t xml:space="preserve">. </w:t>
      </w:r>
    </w:p>
    <w:p w14:paraId="2476B136" w14:textId="77777777" w:rsidR="00B0037C" w:rsidRPr="00B12E3A" w:rsidRDefault="00B0037C" w:rsidP="009014B4">
      <w:pPr>
        <w:rPr>
          <w:rFonts w:ascii="Arial" w:hAnsi="Arial" w:cs="Arial"/>
        </w:rPr>
      </w:pPr>
    </w:p>
    <w:p w14:paraId="7CD3236B" w14:textId="4FF27B72" w:rsidR="00A851AE" w:rsidRPr="00B12E3A" w:rsidRDefault="00A851AE" w:rsidP="009014B4">
      <w:pPr>
        <w:rPr>
          <w:rFonts w:ascii="Arial" w:hAnsi="Arial" w:cs="Arial"/>
          <w:color w:val="0000FF"/>
        </w:rPr>
      </w:pPr>
      <w:r w:rsidRPr="00B12E3A">
        <w:rPr>
          <w:rFonts w:ascii="Arial" w:hAnsi="Arial" w:cs="Arial"/>
        </w:rPr>
        <w:t xml:space="preserve">Public viewing of the archived webcasts and written summaries are also available on the KDE Media Portal at: </w:t>
      </w:r>
      <w:hyperlink r:id="rId7" w:history="1">
        <w:r w:rsidRPr="00B12E3A">
          <w:rPr>
            <w:rStyle w:val="Hyperlink"/>
            <w:rFonts w:ascii="Arial" w:hAnsi="Arial" w:cs="Arial"/>
          </w:rPr>
          <w:t>http://mediaportal.education.ky.gov/</w:t>
        </w:r>
      </w:hyperlink>
      <w:r w:rsidRPr="00B12E3A">
        <w:rPr>
          <w:rFonts w:ascii="Arial" w:hAnsi="Arial" w:cs="Arial"/>
        </w:rPr>
        <w:t>.</w:t>
      </w:r>
      <w:r w:rsidRPr="00B12E3A">
        <w:rPr>
          <w:rFonts w:ascii="Arial" w:hAnsi="Arial" w:cs="Arial"/>
          <w:color w:val="0000FF"/>
        </w:rPr>
        <w:t xml:space="preserve"> </w:t>
      </w:r>
      <w:r w:rsidRPr="00B12E3A">
        <w:rPr>
          <w:rFonts w:ascii="Arial" w:hAnsi="Arial" w:cs="Arial"/>
        </w:rPr>
        <w:t xml:space="preserve">Numbers in </w:t>
      </w:r>
      <w:r w:rsidRPr="00B12E3A">
        <w:rPr>
          <w:rFonts w:ascii="Arial" w:hAnsi="Arial" w:cs="Arial"/>
          <w:b/>
          <w:bCs/>
          <w:color w:val="FF0000"/>
        </w:rPr>
        <w:t>RED</w:t>
      </w:r>
      <w:r w:rsidRPr="00B12E3A">
        <w:rPr>
          <w:rFonts w:ascii="Arial" w:hAnsi="Arial" w:cs="Arial"/>
        </w:rPr>
        <w:t xml:space="preserve"> indicate the timestamp for that portion of the discussion so it can be easily located on the full digital recording. </w:t>
      </w:r>
    </w:p>
    <w:p w14:paraId="4B02CD2F" w14:textId="77777777" w:rsidR="00A851AE" w:rsidRPr="00B12E3A" w:rsidRDefault="00A851AE" w:rsidP="009014B4">
      <w:pPr>
        <w:rPr>
          <w:rFonts w:ascii="Arial" w:hAnsi="Arial" w:cs="Arial"/>
        </w:rPr>
      </w:pPr>
    </w:p>
    <w:p w14:paraId="45867418" w14:textId="1299DACD" w:rsidR="00A851AE" w:rsidRPr="00B12E3A" w:rsidRDefault="00A851AE" w:rsidP="009014B4">
      <w:pPr>
        <w:rPr>
          <w:rFonts w:ascii="Arial" w:hAnsi="Arial" w:cs="Arial"/>
        </w:rPr>
      </w:pPr>
      <w:r w:rsidRPr="00B12E3A">
        <w:rPr>
          <w:rFonts w:ascii="Arial" w:hAnsi="Arial" w:cs="Arial"/>
        </w:rP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w:t>
      </w:r>
      <w:proofErr w:type="gramStart"/>
      <w:r w:rsidRPr="00B12E3A">
        <w:rPr>
          <w:rFonts w:ascii="Arial" w:hAnsi="Arial" w:cs="Arial"/>
        </w:rPr>
        <w:t>Several</w:t>
      </w:r>
      <w:proofErr w:type="gramEnd"/>
      <w:r w:rsidRPr="00B12E3A">
        <w:rPr>
          <w:rFonts w:ascii="Arial" w:hAnsi="Arial" w:cs="Arial"/>
        </w:rPr>
        <w:t xml:space="preserve"> GoSoapBox poll questions were posed throughout the meeting and district EdTech leaders were asked to respond to all the questions as it assists us in planning and getting a feel for how to best move forward. Your voice and your feedback are important and extremely helpful to us. Please remember that in addition to these webcasts being available on the KDE Media Portal, each month’s webcast </w:t>
      </w:r>
      <w:proofErr w:type="gramStart"/>
      <w:r w:rsidRPr="00B12E3A">
        <w:rPr>
          <w:rFonts w:ascii="Arial" w:hAnsi="Arial" w:cs="Arial"/>
        </w:rPr>
        <w:t>is accompanied</w:t>
      </w:r>
      <w:proofErr w:type="gramEnd"/>
      <w:r w:rsidRPr="00B12E3A">
        <w:rPr>
          <w:rFonts w:ascii="Arial" w:hAnsi="Arial" w:cs="Arial"/>
        </w:rPr>
        <w:t xml:space="preserve"> by these written summaries. We encourage you to share the link and all or any portion of these summary notes with staff throughout your district who may find the information beneficial to them in their position. </w:t>
      </w:r>
    </w:p>
    <w:p w14:paraId="6678978B" w14:textId="59F9A9E8" w:rsidR="00827763" w:rsidRPr="00B12E3A" w:rsidRDefault="00827763" w:rsidP="00827763">
      <w:pPr>
        <w:rPr>
          <w:rFonts w:ascii="Arial" w:hAnsi="Arial" w:cs="Arial"/>
        </w:rPr>
      </w:pPr>
    </w:p>
    <w:p w14:paraId="6B92EE69" w14:textId="77777777" w:rsidR="001710D3" w:rsidRPr="001710D3" w:rsidRDefault="001710D3" w:rsidP="001710D3">
      <w:pPr>
        <w:numPr>
          <w:ilvl w:val="0"/>
          <w:numId w:val="11"/>
        </w:numPr>
        <w:ind w:left="360"/>
        <w:rPr>
          <w:rFonts w:ascii="Arial" w:hAnsi="Arial" w:cs="Arial"/>
        </w:rPr>
      </w:pPr>
      <w:r w:rsidRPr="001710D3">
        <w:rPr>
          <w:rFonts w:ascii="Arial" w:hAnsi="Arial" w:cs="Arial"/>
        </w:rPr>
        <w:t xml:space="preserve">The key results and impacts of the KY K-12 EdTech spending collected from all 171 districts through the Technology Activity Report (TAR), and </w:t>
      </w:r>
    </w:p>
    <w:p w14:paraId="7ED11472" w14:textId="77777777" w:rsidR="001710D3" w:rsidRPr="001710D3" w:rsidRDefault="001710D3" w:rsidP="001710D3">
      <w:pPr>
        <w:numPr>
          <w:ilvl w:val="0"/>
          <w:numId w:val="11"/>
        </w:numPr>
        <w:ind w:left="360"/>
        <w:rPr>
          <w:rFonts w:ascii="Arial" w:hAnsi="Arial" w:cs="Arial"/>
        </w:rPr>
      </w:pPr>
      <w:r w:rsidRPr="001710D3">
        <w:rPr>
          <w:rFonts w:ascii="Arial" w:hAnsi="Arial" w:cs="Arial"/>
        </w:rPr>
        <w:t xml:space="preserve">The key results and impacts of the KY K-12 Digital Readiness Report collected from all 171 districts. </w:t>
      </w:r>
    </w:p>
    <w:p w14:paraId="360A659B" w14:textId="77777777" w:rsidR="001710D3" w:rsidRPr="001710D3" w:rsidRDefault="001710D3" w:rsidP="001710D3">
      <w:pPr>
        <w:rPr>
          <w:rFonts w:ascii="Arial" w:hAnsi="Arial" w:cs="Arial"/>
        </w:rPr>
      </w:pPr>
    </w:p>
    <w:p w14:paraId="47E8BF74" w14:textId="77777777" w:rsidR="001710D3" w:rsidRPr="001710D3" w:rsidRDefault="001710D3" w:rsidP="001710D3">
      <w:pPr>
        <w:rPr>
          <w:rFonts w:ascii="Arial" w:hAnsi="Arial" w:cs="Arial"/>
        </w:rPr>
      </w:pPr>
      <w:r w:rsidRPr="001710D3">
        <w:rPr>
          <w:rFonts w:ascii="Arial" w:hAnsi="Arial" w:cs="Arial"/>
        </w:rPr>
        <w:t xml:space="preserve">We’ve never had the data from both </w:t>
      </w:r>
      <w:proofErr w:type="gramStart"/>
      <w:r w:rsidRPr="001710D3">
        <w:rPr>
          <w:rFonts w:ascii="Arial" w:hAnsi="Arial" w:cs="Arial"/>
        </w:rPr>
        <w:t>reports</w:t>
      </w:r>
      <w:proofErr w:type="gramEnd"/>
      <w:r w:rsidRPr="001710D3">
        <w:rPr>
          <w:rFonts w:ascii="Arial" w:hAnsi="Arial" w:cs="Arial"/>
        </w:rPr>
        <w:t xml:space="preserve"> final this early and it’s a great opportunity to share them together since the EdTech spending patterns have a direct relationship and impact on the inventory of the amount of EdTech stuff, the amount of EdTech staff and how much KY K-12 EdTech is available and being used. </w:t>
      </w:r>
    </w:p>
    <w:p w14:paraId="47059E4E" w14:textId="77777777" w:rsidR="001710D3" w:rsidRPr="001710D3" w:rsidRDefault="001710D3" w:rsidP="001710D3">
      <w:pPr>
        <w:rPr>
          <w:rFonts w:ascii="Arial" w:hAnsi="Arial" w:cs="Arial"/>
        </w:rPr>
      </w:pPr>
    </w:p>
    <w:p w14:paraId="3D96F605" w14:textId="77777777" w:rsidR="001710D3" w:rsidRPr="00F219F9" w:rsidRDefault="001710D3" w:rsidP="001710D3">
      <w:pPr>
        <w:rPr>
          <w:rFonts w:ascii="Arial" w:hAnsi="Arial" w:cs="Arial"/>
        </w:rPr>
      </w:pPr>
      <w:r w:rsidRPr="00F219F9">
        <w:rPr>
          <w:rFonts w:ascii="Arial" w:hAnsi="Arial" w:cs="Arial"/>
          <w:b/>
          <w:bCs/>
          <w:color w:val="FF0000"/>
        </w:rPr>
        <w:t xml:space="preserve">(2:39) </w:t>
      </w:r>
      <w:r w:rsidRPr="00F219F9">
        <w:rPr>
          <w:rFonts w:ascii="Arial" w:hAnsi="Arial" w:cs="Arial"/>
          <w:b/>
          <w:bCs/>
        </w:rPr>
        <w:t>Cumulative Results, Trends and Analysis of the KY K-12 Technology Activity Report (TAR) - Education</w:t>
      </w:r>
      <w:r w:rsidRPr="00F219F9">
        <w:rPr>
          <w:rFonts w:ascii="Arial" w:hAnsi="Arial" w:cs="Arial"/>
        </w:rPr>
        <w:t xml:space="preserve"> technology spending totals have </w:t>
      </w:r>
      <w:proofErr w:type="gramStart"/>
      <w:r w:rsidRPr="00F219F9">
        <w:rPr>
          <w:rFonts w:ascii="Arial" w:hAnsi="Arial" w:cs="Arial"/>
        </w:rPr>
        <w:t>been collected</w:t>
      </w:r>
      <w:proofErr w:type="gramEnd"/>
      <w:r w:rsidRPr="00F219F9">
        <w:rPr>
          <w:rFonts w:ascii="Arial" w:hAnsi="Arial" w:cs="Arial"/>
        </w:rPr>
        <w:t xml:space="preserve"> from all 171 districts for the past 6 years. A group led by Amy Young and Rebecca Bright have worked extensively on the financials behind the scenes to show this information in a visual way that shares a story. We continue to improve and enhance how this information </w:t>
      </w:r>
      <w:proofErr w:type="gramStart"/>
      <w:r w:rsidRPr="00F219F9">
        <w:rPr>
          <w:rFonts w:ascii="Arial" w:hAnsi="Arial" w:cs="Arial"/>
        </w:rPr>
        <w:t>is shared</w:t>
      </w:r>
      <w:proofErr w:type="gramEnd"/>
      <w:r w:rsidRPr="00F219F9">
        <w:rPr>
          <w:rFonts w:ascii="Arial" w:hAnsi="Arial" w:cs="Arial"/>
        </w:rPr>
        <w:t xml:space="preserve"> so we can convey it in a meaningful way. There are </w:t>
      </w:r>
      <w:proofErr w:type="gramStart"/>
      <w:r w:rsidRPr="00F219F9">
        <w:rPr>
          <w:rFonts w:ascii="Arial" w:hAnsi="Arial" w:cs="Arial"/>
        </w:rPr>
        <w:t>a few</w:t>
      </w:r>
      <w:proofErr w:type="gramEnd"/>
      <w:r w:rsidRPr="00F219F9">
        <w:rPr>
          <w:rFonts w:ascii="Arial" w:hAnsi="Arial" w:cs="Arial"/>
        </w:rPr>
        <w:t xml:space="preserve"> items that are not captured by the use of the commodity codes within MUNIS—School Facilities Construction Commission funds used for new construction and major renovations is one example. These items do </w:t>
      </w:r>
      <w:proofErr w:type="gramStart"/>
      <w:r w:rsidRPr="00F219F9">
        <w:rPr>
          <w:rFonts w:ascii="Arial" w:hAnsi="Arial" w:cs="Arial"/>
        </w:rPr>
        <w:t>get captured</w:t>
      </w:r>
      <w:proofErr w:type="gramEnd"/>
      <w:r w:rsidRPr="00F219F9">
        <w:rPr>
          <w:rFonts w:ascii="Arial" w:hAnsi="Arial" w:cs="Arial"/>
        </w:rPr>
        <w:t xml:space="preserve"> through the Digital Readiness Report.</w:t>
      </w:r>
    </w:p>
    <w:p w14:paraId="6368F5EE" w14:textId="77777777" w:rsidR="001710D3" w:rsidRPr="00F219F9" w:rsidRDefault="001710D3" w:rsidP="001710D3">
      <w:pPr>
        <w:rPr>
          <w:rFonts w:ascii="Arial" w:hAnsi="Arial" w:cs="Arial"/>
        </w:rPr>
      </w:pPr>
    </w:p>
    <w:p w14:paraId="4CAF9CAD" w14:textId="1C592FFC" w:rsidR="001710D3" w:rsidRPr="00F219F9" w:rsidRDefault="001710D3" w:rsidP="001710D3">
      <w:pPr>
        <w:rPr>
          <w:rFonts w:ascii="Arial" w:hAnsi="Arial" w:cs="Arial"/>
        </w:rPr>
      </w:pPr>
      <w:r w:rsidRPr="00F219F9">
        <w:rPr>
          <w:rFonts w:ascii="Arial" w:hAnsi="Arial" w:cs="Arial"/>
          <w:noProof/>
        </w:rPr>
        <w:lastRenderedPageBreak/>
        <w:drawing>
          <wp:inline distT="0" distB="0" distL="0" distR="0" wp14:anchorId="60FAD750" wp14:editId="36274A46">
            <wp:extent cx="6470650" cy="33274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470650" cy="3327400"/>
                    </a:xfrm>
                    <a:prstGeom prst="rect">
                      <a:avLst/>
                    </a:prstGeom>
                    <a:noFill/>
                    <a:ln>
                      <a:noFill/>
                    </a:ln>
                  </pic:spPr>
                </pic:pic>
              </a:graphicData>
            </a:graphic>
          </wp:inline>
        </w:drawing>
      </w:r>
    </w:p>
    <w:p w14:paraId="7C521D37" w14:textId="77777777" w:rsidR="001710D3" w:rsidRPr="00F219F9" w:rsidRDefault="001710D3" w:rsidP="001710D3">
      <w:pPr>
        <w:rPr>
          <w:rFonts w:ascii="Arial" w:hAnsi="Arial" w:cs="Arial"/>
        </w:rPr>
      </w:pPr>
      <w:r w:rsidRPr="00F219F9">
        <w:rPr>
          <w:rFonts w:ascii="Arial" w:hAnsi="Arial" w:cs="Arial"/>
        </w:rPr>
        <w:t>FY2022 Cumulative Total – total spend for last school year. “Other Funds” was a larger percentage due to the large influx of pandemic stimulus funds and due to availability of the following funding sources:</w:t>
      </w:r>
    </w:p>
    <w:p w14:paraId="7537BD5D" w14:textId="77777777" w:rsidR="001710D3" w:rsidRPr="00F219F9" w:rsidRDefault="001710D3" w:rsidP="001710D3">
      <w:pPr>
        <w:numPr>
          <w:ilvl w:val="0"/>
          <w:numId w:val="12"/>
        </w:numPr>
        <w:rPr>
          <w:rFonts w:ascii="Arial" w:eastAsia="Times New Roman" w:hAnsi="Arial" w:cs="Arial"/>
        </w:rPr>
      </w:pPr>
      <w:r w:rsidRPr="00F219F9">
        <w:rPr>
          <w:rFonts w:ascii="Arial" w:eastAsia="Times New Roman" w:hAnsi="Arial" w:cs="Arial"/>
        </w:rPr>
        <w:t>ECF (Emergency Connectivity Fund)</w:t>
      </w:r>
    </w:p>
    <w:p w14:paraId="766898AF" w14:textId="77777777" w:rsidR="001710D3" w:rsidRPr="00F219F9" w:rsidRDefault="001710D3" w:rsidP="001710D3">
      <w:pPr>
        <w:numPr>
          <w:ilvl w:val="0"/>
          <w:numId w:val="12"/>
        </w:numPr>
        <w:rPr>
          <w:rFonts w:ascii="Arial" w:eastAsia="Times New Roman" w:hAnsi="Arial" w:cs="Arial"/>
        </w:rPr>
      </w:pPr>
      <w:r w:rsidRPr="00F219F9">
        <w:rPr>
          <w:rFonts w:ascii="Arial" w:eastAsia="Times New Roman" w:hAnsi="Arial" w:cs="Arial"/>
        </w:rPr>
        <w:t>ESSER I, II, III (Elementary and Secondary School Emergency Relief)</w:t>
      </w:r>
    </w:p>
    <w:p w14:paraId="25B6742D" w14:textId="77777777" w:rsidR="001710D3" w:rsidRPr="00F219F9" w:rsidRDefault="001710D3" w:rsidP="001710D3">
      <w:pPr>
        <w:rPr>
          <w:rFonts w:ascii="Arial" w:hAnsi="Arial" w:cs="Arial"/>
        </w:rPr>
      </w:pPr>
      <w:r w:rsidRPr="00F219F9">
        <w:rPr>
          <w:rFonts w:ascii="Arial" w:hAnsi="Arial" w:cs="Arial"/>
        </w:rPr>
        <w:t xml:space="preserve">Other funds that go towards technology, but </w:t>
      </w:r>
      <w:proofErr w:type="gramStart"/>
      <w:r w:rsidRPr="00F219F9">
        <w:rPr>
          <w:rFonts w:ascii="Arial" w:hAnsi="Arial" w:cs="Arial"/>
        </w:rPr>
        <w:t>are not reflected</w:t>
      </w:r>
      <w:proofErr w:type="gramEnd"/>
      <w:r w:rsidRPr="00F219F9">
        <w:rPr>
          <w:rFonts w:ascii="Arial" w:hAnsi="Arial" w:cs="Arial"/>
        </w:rPr>
        <w:t xml:space="preserve"> in this spend (not covered by commodity codes)</w:t>
      </w:r>
    </w:p>
    <w:p w14:paraId="6393ACE6" w14:textId="77777777" w:rsidR="001710D3" w:rsidRPr="00F219F9" w:rsidRDefault="001710D3" w:rsidP="001710D3">
      <w:pPr>
        <w:numPr>
          <w:ilvl w:val="0"/>
          <w:numId w:val="13"/>
        </w:numPr>
        <w:rPr>
          <w:rFonts w:ascii="Arial" w:eastAsia="Times New Roman" w:hAnsi="Arial" w:cs="Arial"/>
        </w:rPr>
      </w:pPr>
      <w:r w:rsidRPr="00F219F9">
        <w:rPr>
          <w:rFonts w:ascii="Arial" w:eastAsia="Times New Roman" w:hAnsi="Arial" w:cs="Arial"/>
        </w:rPr>
        <w:t>ACP (Affordable Connectivity Program)</w:t>
      </w:r>
    </w:p>
    <w:p w14:paraId="335CE97E" w14:textId="77777777" w:rsidR="001710D3" w:rsidRPr="00F219F9" w:rsidRDefault="001710D3" w:rsidP="001710D3">
      <w:pPr>
        <w:rPr>
          <w:rFonts w:ascii="Arial" w:hAnsi="Arial" w:cs="Arial"/>
        </w:rPr>
      </w:pPr>
      <w:r w:rsidRPr="00F219F9">
        <w:rPr>
          <w:rFonts w:ascii="Arial" w:hAnsi="Arial" w:cs="Arial"/>
        </w:rPr>
        <w:t xml:space="preserve">Historically, you can see the flat funding for KETS; however, our KETS Master Plan budget shows we need $366M per year to meet our education technology needs. This is a key takeaway and supports our request for additional funding. The federal funds began increasing in the 2019/2020 school year and have continued to increase through the 2021/2022 school year. This current fiscal year of July 2022 to June 2023 spend </w:t>
      </w:r>
      <w:proofErr w:type="gramStart"/>
      <w:r w:rsidRPr="00F219F9">
        <w:rPr>
          <w:rFonts w:ascii="Arial" w:hAnsi="Arial" w:cs="Arial"/>
        </w:rPr>
        <w:t>is estimated</w:t>
      </w:r>
      <w:proofErr w:type="gramEnd"/>
      <w:r w:rsidRPr="00F219F9">
        <w:rPr>
          <w:rFonts w:ascii="Arial" w:hAnsi="Arial" w:cs="Arial"/>
        </w:rPr>
        <w:t xml:space="preserve"> even higher at $502M. When these federal funds have expired, we will experience a funding cliff. There are </w:t>
      </w:r>
      <w:proofErr w:type="gramStart"/>
      <w:r w:rsidRPr="00F219F9">
        <w:rPr>
          <w:rFonts w:ascii="Arial" w:hAnsi="Arial" w:cs="Arial"/>
        </w:rPr>
        <w:t>several</w:t>
      </w:r>
      <w:proofErr w:type="gramEnd"/>
      <w:r w:rsidRPr="00F219F9">
        <w:rPr>
          <w:rFonts w:ascii="Arial" w:hAnsi="Arial" w:cs="Arial"/>
        </w:rPr>
        <w:t xml:space="preserve"> other items in addition to the federal funds that make up the “Other Funds” category and we always cover these in detail with you prior to the annual presentation to our board. </w:t>
      </w:r>
    </w:p>
    <w:p w14:paraId="0E765CDF" w14:textId="77777777" w:rsidR="001710D3" w:rsidRPr="00F219F9" w:rsidRDefault="001710D3" w:rsidP="001710D3">
      <w:pPr>
        <w:rPr>
          <w:rFonts w:ascii="Arial" w:hAnsi="Arial" w:cs="Arial"/>
        </w:rPr>
      </w:pPr>
    </w:p>
    <w:p w14:paraId="6DD57F2C" w14:textId="4F538F4F" w:rsidR="001710D3" w:rsidRPr="00F219F9" w:rsidRDefault="001710D3" w:rsidP="001710D3">
      <w:pPr>
        <w:rPr>
          <w:rFonts w:ascii="Arial" w:hAnsi="Arial" w:cs="Arial"/>
        </w:rPr>
      </w:pPr>
      <w:r w:rsidRPr="00F219F9">
        <w:rPr>
          <w:rFonts w:ascii="Arial" w:hAnsi="Arial" w:cs="Arial"/>
          <w:noProof/>
        </w:rPr>
        <w:drawing>
          <wp:inline distT="0" distB="0" distL="0" distR="0" wp14:anchorId="12230D8E" wp14:editId="3C241557">
            <wp:extent cx="6858000" cy="3346450"/>
            <wp:effectExtent l="0" t="0" r="0" b="635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858000" cy="3346450"/>
                    </a:xfrm>
                    <a:prstGeom prst="rect">
                      <a:avLst/>
                    </a:prstGeom>
                    <a:noFill/>
                    <a:ln>
                      <a:noFill/>
                    </a:ln>
                  </pic:spPr>
                </pic:pic>
              </a:graphicData>
            </a:graphic>
          </wp:inline>
        </w:drawing>
      </w:r>
    </w:p>
    <w:p w14:paraId="72771C9A" w14:textId="77777777" w:rsidR="001710D3" w:rsidRPr="00F219F9" w:rsidRDefault="001710D3" w:rsidP="001710D3">
      <w:pPr>
        <w:rPr>
          <w:rFonts w:ascii="Arial" w:hAnsi="Arial" w:cs="Arial"/>
        </w:rPr>
      </w:pPr>
      <w:r w:rsidRPr="00F219F9">
        <w:rPr>
          <w:rFonts w:ascii="Arial" w:hAnsi="Arial" w:cs="Arial"/>
        </w:rPr>
        <w:lastRenderedPageBreak/>
        <w:t xml:space="preserve">You will see all these categories in our KETS Master Plan Budget. Prior to the pandemic, we were pretty flat but then with the federal funds the Classrooms Digital Learning and Environment category skyrocketed. We anticipate an increase in the 2022-2023 school year and then there will, </w:t>
      </w:r>
      <w:proofErr w:type="gramStart"/>
      <w:r w:rsidRPr="00F219F9">
        <w:rPr>
          <w:rFonts w:ascii="Arial" w:hAnsi="Arial" w:cs="Arial"/>
        </w:rPr>
        <w:t>most likely, be</w:t>
      </w:r>
      <w:proofErr w:type="gramEnd"/>
      <w:r w:rsidRPr="00F219F9">
        <w:rPr>
          <w:rFonts w:ascii="Arial" w:hAnsi="Arial" w:cs="Arial"/>
        </w:rPr>
        <w:t xml:space="preserve"> a large decrease as the federal funds expire in September 2024.  We hope to share </w:t>
      </w:r>
      <w:proofErr w:type="gramStart"/>
      <w:r w:rsidRPr="00F219F9">
        <w:rPr>
          <w:rFonts w:ascii="Arial" w:hAnsi="Arial" w:cs="Arial"/>
        </w:rPr>
        <w:t>some</w:t>
      </w:r>
      <w:proofErr w:type="gramEnd"/>
      <w:r w:rsidRPr="00F219F9">
        <w:rPr>
          <w:rFonts w:ascii="Arial" w:hAnsi="Arial" w:cs="Arial"/>
        </w:rPr>
        <w:t xml:space="preserve"> future projections based on the expected decrease in overall funding and this will also be beneficial in our additional budget request for our KETS funding. Reoccurring and operational costs account for 65-70% of the total spend.</w:t>
      </w:r>
    </w:p>
    <w:p w14:paraId="5E91294B" w14:textId="77777777" w:rsidR="001710D3" w:rsidRPr="00F219F9" w:rsidRDefault="001710D3" w:rsidP="001710D3">
      <w:pPr>
        <w:rPr>
          <w:rFonts w:ascii="Arial" w:hAnsi="Arial" w:cs="Arial"/>
        </w:rPr>
      </w:pPr>
    </w:p>
    <w:p w14:paraId="0AB78FCD" w14:textId="307859CC" w:rsidR="001710D3" w:rsidRPr="00F219F9" w:rsidRDefault="001710D3" w:rsidP="001710D3">
      <w:pPr>
        <w:rPr>
          <w:rFonts w:ascii="Arial" w:hAnsi="Arial" w:cs="Arial"/>
        </w:rPr>
      </w:pPr>
      <w:r w:rsidRPr="00F219F9">
        <w:rPr>
          <w:rFonts w:ascii="Arial" w:hAnsi="Arial" w:cs="Arial"/>
          <w:noProof/>
        </w:rPr>
        <w:drawing>
          <wp:inline distT="0" distB="0" distL="0" distR="0" wp14:anchorId="65CBACDE" wp14:editId="21196485">
            <wp:extent cx="6858000" cy="3343275"/>
            <wp:effectExtent l="0" t="0" r="0" b="9525"/>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art, bar chart&#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858000" cy="3343275"/>
                    </a:xfrm>
                    <a:prstGeom prst="rect">
                      <a:avLst/>
                    </a:prstGeom>
                    <a:noFill/>
                    <a:ln>
                      <a:noFill/>
                    </a:ln>
                  </pic:spPr>
                </pic:pic>
              </a:graphicData>
            </a:graphic>
          </wp:inline>
        </w:drawing>
      </w:r>
    </w:p>
    <w:p w14:paraId="3F147248" w14:textId="77777777" w:rsidR="001710D3" w:rsidRPr="00F219F9" w:rsidRDefault="001710D3" w:rsidP="001710D3">
      <w:pPr>
        <w:rPr>
          <w:rFonts w:ascii="Arial" w:hAnsi="Arial" w:cs="Arial"/>
        </w:rPr>
      </w:pPr>
      <w:r w:rsidRPr="00F219F9">
        <w:rPr>
          <w:rFonts w:ascii="Arial" w:hAnsi="Arial" w:cs="Arial"/>
        </w:rPr>
        <w:t xml:space="preserve">Student Access – During the </w:t>
      </w:r>
      <w:proofErr w:type="gramStart"/>
      <w:r w:rsidRPr="00F219F9">
        <w:rPr>
          <w:rFonts w:ascii="Arial" w:hAnsi="Arial" w:cs="Arial"/>
        </w:rPr>
        <w:t>pandemic</w:t>
      </w:r>
      <w:proofErr w:type="gramEnd"/>
      <w:r w:rsidRPr="00F219F9">
        <w:rPr>
          <w:rFonts w:ascii="Arial" w:hAnsi="Arial" w:cs="Arial"/>
        </w:rPr>
        <w:t xml:space="preserve"> our estimation for student workstations was $49.4M and we exceeded that; this will help us plan accordingly as we begin preparing for our next KETS Master Plan. Districts were keeping workstations longer, but the increased funding allowed for refreshing and surplus of older technology. </w:t>
      </w:r>
    </w:p>
    <w:p w14:paraId="0E711794" w14:textId="77777777" w:rsidR="001710D3" w:rsidRPr="00F219F9" w:rsidRDefault="001710D3" w:rsidP="001710D3">
      <w:pPr>
        <w:rPr>
          <w:rFonts w:ascii="Arial" w:hAnsi="Arial" w:cs="Arial"/>
        </w:rPr>
      </w:pPr>
    </w:p>
    <w:p w14:paraId="2599DDE8" w14:textId="7BA3F760" w:rsidR="001710D3" w:rsidRPr="00F219F9" w:rsidRDefault="001710D3" w:rsidP="001710D3">
      <w:pPr>
        <w:rPr>
          <w:rFonts w:ascii="Arial" w:hAnsi="Arial" w:cs="Arial"/>
        </w:rPr>
      </w:pPr>
      <w:r w:rsidRPr="00F219F9">
        <w:rPr>
          <w:rFonts w:ascii="Arial" w:hAnsi="Arial" w:cs="Arial"/>
          <w:noProof/>
        </w:rPr>
        <w:drawing>
          <wp:inline distT="0" distB="0" distL="0" distR="0" wp14:anchorId="51B3A7E6" wp14:editId="14D4C80E">
            <wp:extent cx="6858000" cy="3343275"/>
            <wp:effectExtent l="0" t="0" r="0" b="9525"/>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art, bar chart&#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858000" cy="3343275"/>
                    </a:xfrm>
                    <a:prstGeom prst="rect">
                      <a:avLst/>
                    </a:prstGeom>
                    <a:noFill/>
                    <a:ln>
                      <a:noFill/>
                    </a:ln>
                  </pic:spPr>
                </pic:pic>
              </a:graphicData>
            </a:graphic>
          </wp:inline>
        </w:drawing>
      </w:r>
    </w:p>
    <w:p w14:paraId="1AE2E1CE" w14:textId="77777777" w:rsidR="001710D3" w:rsidRPr="00F219F9" w:rsidRDefault="001710D3" w:rsidP="001710D3">
      <w:pPr>
        <w:rPr>
          <w:rFonts w:ascii="Arial" w:hAnsi="Arial" w:cs="Arial"/>
        </w:rPr>
      </w:pPr>
      <w:r w:rsidRPr="00F219F9">
        <w:rPr>
          <w:rFonts w:ascii="Arial" w:hAnsi="Arial" w:cs="Arial"/>
        </w:rPr>
        <w:t xml:space="preserve">Classrooms Digital Learning and Environment – even before the pandemic we were exceeding our projection but then we had a tremendous jump; we will have to analyze if there will be a stickiness to this or will it go back down to pre-pandemic levels. This is another area that </w:t>
      </w:r>
      <w:proofErr w:type="gramStart"/>
      <w:r w:rsidRPr="00F219F9">
        <w:rPr>
          <w:rFonts w:ascii="Arial" w:hAnsi="Arial" w:cs="Arial"/>
        </w:rPr>
        <w:t>we’ll</w:t>
      </w:r>
      <w:proofErr w:type="gramEnd"/>
      <w:r w:rsidRPr="00F219F9">
        <w:rPr>
          <w:rFonts w:ascii="Arial" w:hAnsi="Arial" w:cs="Arial"/>
        </w:rPr>
        <w:t xml:space="preserve"> have to evaluate as we prepare for our next KETS Master Plan.</w:t>
      </w:r>
    </w:p>
    <w:p w14:paraId="0CFD4B1E" w14:textId="77777777" w:rsidR="001710D3" w:rsidRPr="00F219F9" w:rsidRDefault="001710D3" w:rsidP="001710D3">
      <w:pPr>
        <w:rPr>
          <w:rFonts w:ascii="Arial" w:hAnsi="Arial" w:cs="Arial"/>
        </w:rPr>
      </w:pPr>
    </w:p>
    <w:p w14:paraId="298EB8D0" w14:textId="50CEB8DB" w:rsidR="001710D3" w:rsidRPr="00F219F9" w:rsidRDefault="001710D3" w:rsidP="001710D3">
      <w:pPr>
        <w:rPr>
          <w:rFonts w:ascii="Arial" w:hAnsi="Arial" w:cs="Arial"/>
        </w:rPr>
      </w:pPr>
      <w:r w:rsidRPr="00F219F9">
        <w:rPr>
          <w:rFonts w:ascii="Arial" w:hAnsi="Arial" w:cs="Arial"/>
          <w:noProof/>
        </w:rPr>
        <w:drawing>
          <wp:inline distT="0" distB="0" distL="0" distR="0" wp14:anchorId="743D07EE" wp14:editId="5D7B4E87">
            <wp:extent cx="6858000" cy="3384550"/>
            <wp:effectExtent l="0" t="0" r="0" b="635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rt, bar chart&#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858000" cy="3384550"/>
                    </a:xfrm>
                    <a:prstGeom prst="rect">
                      <a:avLst/>
                    </a:prstGeom>
                    <a:noFill/>
                    <a:ln>
                      <a:noFill/>
                    </a:ln>
                  </pic:spPr>
                </pic:pic>
              </a:graphicData>
            </a:graphic>
          </wp:inline>
        </w:drawing>
      </w:r>
    </w:p>
    <w:p w14:paraId="6354BCE1" w14:textId="77777777" w:rsidR="001710D3" w:rsidRPr="00F219F9" w:rsidRDefault="001710D3" w:rsidP="001710D3">
      <w:pPr>
        <w:rPr>
          <w:rFonts w:ascii="Arial" w:hAnsi="Arial" w:cs="Arial"/>
        </w:rPr>
      </w:pPr>
      <w:r w:rsidRPr="00F219F9">
        <w:rPr>
          <w:rFonts w:ascii="Arial" w:hAnsi="Arial" w:cs="Arial"/>
        </w:rPr>
        <w:t xml:space="preserve">Faculty/Staff Access – The last group to get new computers is normally the staff and teachers; also, our original estimate may have been too high. Replacement of faculty/staff workstations increased dramatically during the pandemic as funds were readily available to do so. Was our estimate of $24.3M too high? One major influence in this category has been the need to make our faculty/staff more mobile. </w:t>
      </w:r>
      <w:proofErr w:type="gramStart"/>
      <w:r w:rsidRPr="00F219F9">
        <w:rPr>
          <w:rFonts w:ascii="Arial" w:hAnsi="Arial" w:cs="Arial"/>
        </w:rPr>
        <w:t>88%</w:t>
      </w:r>
      <w:proofErr w:type="gramEnd"/>
      <w:r w:rsidRPr="00F219F9">
        <w:rPr>
          <w:rFonts w:ascii="Arial" w:hAnsi="Arial" w:cs="Arial"/>
        </w:rPr>
        <w:t xml:space="preserve"> of all devices across KY K-12 are now mobile devices.</w:t>
      </w:r>
    </w:p>
    <w:p w14:paraId="44DF0238" w14:textId="77777777" w:rsidR="001710D3" w:rsidRPr="00F219F9" w:rsidRDefault="001710D3" w:rsidP="001710D3">
      <w:pPr>
        <w:rPr>
          <w:rFonts w:ascii="Arial" w:hAnsi="Arial" w:cs="Arial"/>
        </w:rPr>
      </w:pPr>
    </w:p>
    <w:p w14:paraId="4C530E9C" w14:textId="3650C976" w:rsidR="001710D3" w:rsidRPr="00F219F9" w:rsidRDefault="001710D3" w:rsidP="001710D3">
      <w:pPr>
        <w:rPr>
          <w:rFonts w:ascii="Arial" w:hAnsi="Arial" w:cs="Arial"/>
        </w:rPr>
      </w:pPr>
      <w:r w:rsidRPr="00F219F9">
        <w:rPr>
          <w:rFonts w:ascii="Arial" w:hAnsi="Arial" w:cs="Arial"/>
          <w:noProof/>
        </w:rPr>
        <w:drawing>
          <wp:inline distT="0" distB="0" distL="0" distR="0" wp14:anchorId="64662C72" wp14:editId="3B31DCAE">
            <wp:extent cx="6858000" cy="3317875"/>
            <wp:effectExtent l="0" t="0" r="0" b="15875"/>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art&#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858000" cy="3317875"/>
                    </a:xfrm>
                    <a:prstGeom prst="rect">
                      <a:avLst/>
                    </a:prstGeom>
                    <a:noFill/>
                    <a:ln>
                      <a:noFill/>
                    </a:ln>
                  </pic:spPr>
                </pic:pic>
              </a:graphicData>
            </a:graphic>
          </wp:inline>
        </w:drawing>
      </w:r>
    </w:p>
    <w:p w14:paraId="296462A5" w14:textId="77777777" w:rsidR="001710D3" w:rsidRPr="00F219F9" w:rsidRDefault="001710D3" w:rsidP="001710D3">
      <w:pPr>
        <w:rPr>
          <w:rFonts w:ascii="Arial" w:hAnsi="Arial" w:cs="Arial"/>
        </w:rPr>
      </w:pPr>
      <w:r w:rsidRPr="00F219F9">
        <w:rPr>
          <w:rFonts w:ascii="Arial" w:hAnsi="Arial" w:cs="Arial"/>
        </w:rPr>
        <w:t xml:space="preserve">School/District Administrative Technology – Not a huge jump in these categories. The gray/yellow areas </w:t>
      </w:r>
      <w:proofErr w:type="gramStart"/>
      <w:r w:rsidRPr="00F219F9">
        <w:rPr>
          <w:rFonts w:ascii="Arial" w:hAnsi="Arial" w:cs="Arial"/>
        </w:rPr>
        <w:t>were split</w:t>
      </w:r>
      <w:proofErr w:type="gramEnd"/>
      <w:r w:rsidRPr="00F219F9">
        <w:rPr>
          <w:rFonts w:ascii="Arial" w:hAnsi="Arial" w:cs="Arial"/>
        </w:rPr>
        <w:t xml:space="preserve"> up in the commodity codes in the 2018/2019 school year information and since. At that time, we went through a data diet process and </w:t>
      </w:r>
      <w:proofErr w:type="gramStart"/>
      <w:r w:rsidRPr="00F219F9">
        <w:rPr>
          <w:rFonts w:ascii="Arial" w:hAnsi="Arial" w:cs="Arial"/>
        </w:rPr>
        <w:t>greatly reduced</w:t>
      </w:r>
      <w:proofErr w:type="gramEnd"/>
      <w:r w:rsidRPr="00F219F9">
        <w:rPr>
          <w:rFonts w:ascii="Arial" w:hAnsi="Arial" w:cs="Arial"/>
        </w:rPr>
        <w:t xml:space="preserve"> the number of commodity codes. We do see that printing services have not decreased as we anticipated; there was a small decline in the 2020/2021 school year but then it increased again in the 2021/2022 school year. The reduction in commodity codes in the 2018/2019 school year may also influence the decreases/increases in the overall data, but this </w:t>
      </w:r>
      <w:proofErr w:type="gramStart"/>
      <w:r w:rsidRPr="00F219F9">
        <w:rPr>
          <w:rFonts w:ascii="Arial" w:hAnsi="Arial" w:cs="Arial"/>
        </w:rPr>
        <w:t>was done</w:t>
      </w:r>
      <w:proofErr w:type="gramEnd"/>
      <w:r w:rsidRPr="00F219F9">
        <w:rPr>
          <w:rFonts w:ascii="Arial" w:hAnsi="Arial" w:cs="Arial"/>
        </w:rPr>
        <w:t xml:space="preserve"> in hopes of increasing the overall accuracy. </w:t>
      </w:r>
    </w:p>
    <w:p w14:paraId="0B2923F8" w14:textId="77777777" w:rsidR="001710D3" w:rsidRPr="00F219F9" w:rsidRDefault="001710D3" w:rsidP="001710D3">
      <w:pPr>
        <w:rPr>
          <w:rFonts w:ascii="Arial" w:hAnsi="Arial" w:cs="Arial"/>
        </w:rPr>
      </w:pPr>
    </w:p>
    <w:p w14:paraId="2225F73B" w14:textId="5ABE256D" w:rsidR="001710D3" w:rsidRPr="00F219F9" w:rsidRDefault="001710D3" w:rsidP="001710D3">
      <w:pPr>
        <w:rPr>
          <w:rFonts w:ascii="Arial" w:hAnsi="Arial" w:cs="Arial"/>
        </w:rPr>
      </w:pPr>
      <w:r w:rsidRPr="00F219F9">
        <w:rPr>
          <w:rFonts w:ascii="Arial" w:hAnsi="Arial" w:cs="Arial"/>
          <w:noProof/>
        </w:rPr>
        <w:lastRenderedPageBreak/>
        <w:drawing>
          <wp:inline distT="0" distB="0" distL="0" distR="0" wp14:anchorId="3EC3FC56" wp14:editId="18888BD5">
            <wp:extent cx="6858000" cy="3308350"/>
            <wp:effectExtent l="0" t="0" r="0" b="6350"/>
            <wp:docPr id="23" name="Picture 2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art&#10;&#10;Description automatically generated with medium confidenc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858000" cy="3308350"/>
                    </a:xfrm>
                    <a:prstGeom prst="rect">
                      <a:avLst/>
                    </a:prstGeom>
                    <a:noFill/>
                    <a:ln>
                      <a:noFill/>
                    </a:ln>
                  </pic:spPr>
                </pic:pic>
              </a:graphicData>
            </a:graphic>
          </wp:inline>
        </w:drawing>
      </w:r>
    </w:p>
    <w:p w14:paraId="258A55F2" w14:textId="77777777" w:rsidR="001710D3" w:rsidRPr="00F219F9" w:rsidRDefault="001710D3" w:rsidP="001710D3">
      <w:pPr>
        <w:rPr>
          <w:rFonts w:ascii="Arial" w:hAnsi="Arial" w:cs="Arial"/>
        </w:rPr>
      </w:pPr>
      <w:r w:rsidRPr="00F219F9">
        <w:rPr>
          <w:rFonts w:ascii="Arial" w:hAnsi="Arial" w:cs="Arial"/>
        </w:rPr>
        <w:t xml:space="preserve">School/District Internet Access – The KETS Program should </w:t>
      </w:r>
      <w:proofErr w:type="gramStart"/>
      <w:r w:rsidRPr="00F219F9">
        <w:rPr>
          <w:rFonts w:ascii="Arial" w:hAnsi="Arial" w:cs="Arial"/>
        </w:rPr>
        <w:t>be applauded</w:t>
      </w:r>
      <w:proofErr w:type="gramEnd"/>
      <w:r w:rsidRPr="00F219F9">
        <w:rPr>
          <w:rFonts w:ascii="Arial" w:hAnsi="Arial" w:cs="Arial"/>
        </w:rPr>
        <w:t xml:space="preserve"> for not overspending and purchasing more bandwidth than needed to meet the administrative and instructional needs of the schools/districts. We do have some concern about whether we are capturing all of the costs in this area; our KETS Master Plan budget is $45.7M and </w:t>
      </w:r>
      <w:proofErr w:type="gramStart"/>
      <w:r w:rsidRPr="00F219F9">
        <w:rPr>
          <w:rFonts w:ascii="Arial" w:hAnsi="Arial" w:cs="Arial"/>
        </w:rPr>
        <w:t>we’ll</w:t>
      </w:r>
      <w:proofErr w:type="gramEnd"/>
      <w:r w:rsidRPr="00F219F9">
        <w:rPr>
          <w:rFonts w:ascii="Arial" w:hAnsi="Arial" w:cs="Arial"/>
        </w:rPr>
        <w:t xml:space="preserve"> have to do some further analysis as we begin working on our upcoming plan. We also need to consider the impact of the E-rate program and how we are factoring that into our budget estimates.</w:t>
      </w:r>
    </w:p>
    <w:p w14:paraId="470FF1A4" w14:textId="77777777" w:rsidR="001710D3" w:rsidRPr="00F219F9" w:rsidRDefault="001710D3" w:rsidP="001710D3">
      <w:pPr>
        <w:rPr>
          <w:rFonts w:ascii="Arial" w:hAnsi="Arial" w:cs="Arial"/>
        </w:rPr>
      </w:pPr>
    </w:p>
    <w:p w14:paraId="6554AC8A" w14:textId="0D6ABE0C" w:rsidR="001710D3" w:rsidRPr="00F219F9" w:rsidRDefault="001710D3" w:rsidP="001710D3">
      <w:pPr>
        <w:rPr>
          <w:rFonts w:ascii="Arial" w:hAnsi="Arial" w:cs="Arial"/>
        </w:rPr>
      </w:pPr>
      <w:r w:rsidRPr="00F219F9">
        <w:rPr>
          <w:rFonts w:ascii="Arial" w:hAnsi="Arial" w:cs="Arial"/>
          <w:noProof/>
        </w:rPr>
        <w:drawing>
          <wp:inline distT="0" distB="0" distL="0" distR="0" wp14:anchorId="7FB450CC" wp14:editId="6533FD7F">
            <wp:extent cx="6858000" cy="3289300"/>
            <wp:effectExtent l="0" t="0" r="0" b="6350"/>
            <wp:docPr id="22" name="Picture 22" descr="Graphical user interface, application,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phical user interface, application, bar chart&#10;&#10;Description automatically generated with medium confidenc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858000" cy="3289300"/>
                    </a:xfrm>
                    <a:prstGeom prst="rect">
                      <a:avLst/>
                    </a:prstGeom>
                    <a:noFill/>
                    <a:ln>
                      <a:noFill/>
                    </a:ln>
                  </pic:spPr>
                </pic:pic>
              </a:graphicData>
            </a:graphic>
          </wp:inline>
        </w:drawing>
      </w:r>
    </w:p>
    <w:p w14:paraId="7C6C29E2" w14:textId="77777777" w:rsidR="001710D3" w:rsidRPr="00F219F9" w:rsidRDefault="001710D3" w:rsidP="001710D3">
      <w:pPr>
        <w:rPr>
          <w:rFonts w:ascii="Arial" w:hAnsi="Arial" w:cs="Arial"/>
        </w:rPr>
      </w:pPr>
      <w:r w:rsidRPr="00F219F9">
        <w:rPr>
          <w:rFonts w:ascii="Arial" w:hAnsi="Arial" w:cs="Arial"/>
        </w:rPr>
        <w:t xml:space="preserve">Technology Leadership and Personnel – This category/graphic is the most disappointing but we feel like our estimate is correct or even low. While there has been </w:t>
      </w:r>
      <w:proofErr w:type="gramStart"/>
      <w:r w:rsidRPr="00F219F9">
        <w:rPr>
          <w:rFonts w:ascii="Arial" w:hAnsi="Arial" w:cs="Arial"/>
        </w:rPr>
        <w:t>some</w:t>
      </w:r>
      <w:proofErr w:type="gramEnd"/>
      <w:r w:rsidRPr="00F219F9">
        <w:rPr>
          <w:rFonts w:ascii="Arial" w:hAnsi="Arial" w:cs="Arial"/>
        </w:rPr>
        <w:t xml:space="preserve"> increase, it is still well below the necessary levels to provide a quality environment for the people side and professional development needs of the schools/district. The sustainability and replacement are two major areas of the upcoming funding proposal and our request for a budget increase in the 2024 budget proposal for KDE.</w:t>
      </w:r>
    </w:p>
    <w:p w14:paraId="5C8FB7B0" w14:textId="77777777" w:rsidR="001710D3" w:rsidRPr="00F219F9" w:rsidRDefault="001710D3" w:rsidP="001710D3">
      <w:pPr>
        <w:ind w:left="720"/>
        <w:rPr>
          <w:rFonts w:ascii="Arial" w:hAnsi="Arial" w:cs="Arial"/>
        </w:rPr>
      </w:pPr>
    </w:p>
    <w:p w14:paraId="1086CD0E" w14:textId="77777777" w:rsidR="001710D3" w:rsidRPr="000C600E" w:rsidRDefault="001710D3" w:rsidP="001710D3">
      <w:pPr>
        <w:rPr>
          <w:rFonts w:ascii="Arial" w:hAnsi="Arial" w:cs="Arial"/>
          <w:b/>
          <w:bCs/>
        </w:rPr>
      </w:pPr>
      <w:r w:rsidRPr="000C600E">
        <w:rPr>
          <w:rFonts w:ascii="Arial" w:hAnsi="Arial" w:cs="Arial"/>
          <w:b/>
          <w:bCs/>
          <w:color w:val="FF0000"/>
        </w:rPr>
        <w:t xml:space="preserve">(43:49) </w:t>
      </w:r>
      <w:r w:rsidRPr="000C600E">
        <w:rPr>
          <w:rFonts w:ascii="Arial" w:hAnsi="Arial" w:cs="Arial"/>
          <w:b/>
          <w:bCs/>
        </w:rPr>
        <w:t xml:space="preserve">Cumulative Results, Trends and Analysis of the KY K-12 Digital Readiness Report – </w:t>
      </w:r>
    </w:p>
    <w:p w14:paraId="1E755E11" w14:textId="77777777" w:rsidR="001710D3" w:rsidRPr="000C600E" w:rsidRDefault="001710D3" w:rsidP="001710D3">
      <w:pPr>
        <w:rPr>
          <w:rFonts w:ascii="Arial" w:hAnsi="Arial" w:cs="Arial"/>
          <w:b/>
          <w:bCs/>
        </w:rPr>
      </w:pPr>
    </w:p>
    <w:p w14:paraId="66A4BD2E" w14:textId="1B63FEC3" w:rsidR="001710D3" w:rsidRPr="000C600E" w:rsidRDefault="001710D3" w:rsidP="001710D3">
      <w:pPr>
        <w:spacing w:after="100" w:afterAutospacing="1"/>
        <w:contextualSpacing/>
        <w:rPr>
          <w:rFonts w:ascii="Arial" w:hAnsi="Arial" w:cs="Arial"/>
        </w:rPr>
      </w:pPr>
      <w:proofErr w:type="gramStart"/>
      <w:r w:rsidRPr="000C600E">
        <w:rPr>
          <w:rFonts w:ascii="Arial" w:hAnsi="Arial" w:cs="Arial"/>
        </w:rPr>
        <w:lastRenderedPageBreak/>
        <w:t>We’ve</w:t>
      </w:r>
      <w:proofErr w:type="gramEnd"/>
      <w:r w:rsidRPr="000C600E">
        <w:rPr>
          <w:rFonts w:ascii="Arial" w:hAnsi="Arial" w:cs="Arial"/>
        </w:rPr>
        <w:t xml:space="preserve"> collected the digital readiness data from all 171 school districts and have some preliminary results to share. Keep in mind that this is a growth process and not simply compliance. There are </w:t>
      </w:r>
      <w:proofErr w:type="gramStart"/>
      <w:r w:rsidRPr="000C600E">
        <w:rPr>
          <w:rFonts w:ascii="Arial" w:hAnsi="Arial" w:cs="Arial"/>
        </w:rPr>
        <w:t>4</w:t>
      </w:r>
      <w:proofErr w:type="gramEnd"/>
      <w:r w:rsidRPr="000C600E">
        <w:rPr>
          <w:rFonts w:ascii="Arial" w:hAnsi="Arial" w:cs="Arial"/>
        </w:rPr>
        <w:t xml:space="preserve"> main components:</w:t>
      </w:r>
    </w:p>
    <w:p w14:paraId="58FA89B7" w14:textId="77777777" w:rsidR="001710D3" w:rsidRPr="000C600E" w:rsidRDefault="001710D3" w:rsidP="001710D3">
      <w:pPr>
        <w:numPr>
          <w:ilvl w:val="0"/>
          <w:numId w:val="14"/>
        </w:numPr>
        <w:spacing w:before="100" w:beforeAutospacing="1" w:after="100" w:afterAutospacing="1"/>
        <w:rPr>
          <w:rFonts w:ascii="Arial" w:eastAsia="Times New Roman" w:hAnsi="Arial" w:cs="Arial"/>
        </w:rPr>
      </w:pPr>
      <w:r w:rsidRPr="000C600E">
        <w:rPr>
          <w:rFonts w:ascii="Arial" w:eastAsia="Times New Roman" w:hAnsi="Arial" w:cs="Arial"/>
        </w:rPr>
        <w:t>Edtech Planning</w:t>
      </w:r>
    </w:p>
    <w:p w14:paraId="1E8222ED" w14:textId="77777777" w:rsidR="001710D3" w:rsidRPr="000C600E" w:rsidRDefault="001710D3" w:rsidP="001710D3">
      <w:pPr>
        <w:numPr>
          <w:ilvl w:val="0"/>
          <w:numId w:val="14"/>
        </w:numPr>
        <w:spacing w:before="100" w:beforeAutospacing="1" w:after="100" w:afterAutospacing="1"/>
        <w:rPr>
          <w:rFonts w:ascii="Arial" w:eastAsia="Times New Roman" w:hAnsi="Arial" w:cs="Arial"/>
        </w:rPr>
      </w:pPr>
      <w:r w:rsidRPr="000C600E">
        <w:rPr>
          <w:rFonts w:ascii="Arial" w:eastAsia="Times New Roman" w:hAnsi="Arial" w:cs="Arial"/>
        </w:rPr>
        <w:t>Technology Activity Report</w:t>
      </w:r>
    </w:p>
    <w:p w14:paraId="018291BA" w14:textId="77777777" w:rsidR="001710D3" w:rsidRPr="000C600E" w:rsidRDefault="001710D3" w:rsidP="001710D3">
      <w:pPr>
        <w:numPr>
          <w:ilvl w:val="0"/>
          <w:numId w:val="14"/>
        </w:numPr>
        <w:spacing w:before="100" w:beforeAutospacing="1" w:after="100" w:afterAutospacing="1"/>
        <w:rPr>
          <w:rFonts w:ascii="Arial" w:eastAsia="Times New Roman" w:hAnsi="Arial" w:cs="Arial"/>
        </w:rPr>
      </w:pPr>
      <w:r w:rsidRPr="000C600E">
        <w:rPr>
          <w:rFonts w:ascii="Arial" w:eastAsia="Times New Roman" w:hAnsi="Arial" w:cs="Arial"/>
        </w:rPr>
        <w:t>Digital Readiness Survey</w:t>
      </w:r>
    </w:p>
    <w:p w14:paraId="091D45D2" w14:textId="77777777" w:rsidR="001710D3" w:rsidRPr="000C600E" w:rsidRDefault="001710D3" w:rsidP="001710D3">
      <w:pPr>
        <w:numPr>
          <w:ilvl w:val="0"/>
          <w:numId w:val="14"/>
        </w:numPr>
        <w:spacing w:before="100" w:beforeAutospacing="1" w:after="100" w:afterAutospacing="1"/>
        <w:rPr>
          <w:rFonts w:ascii="Arial" w:eastAsia="Times New Roman" w:hAnsi="Arial" w:cs="Arial"/>
        </w:rPr>
      </w:pPr>
      <w:r w:rsidRPr="000C600E">
        <w:rPr>
          <w:rFonts w:ascii="Arial" w:eastAsia="Times New Roman" w:hAnsi="Arial" w:cs="Arial"/>
        </w:rPr>
        <w:t>360 Feedback</w:t>
      </w:r>
    </w:p>
    <w:p w14:paraId="430C3413" w14:textId="77777777" w:rsidR="001710D3" w:rsidRPr="000C600E" w:rsidRDefault="001710D3" w:rsidP="001710D3">
      <w:pPr>
        <w:spacing w:before="100" w:beforeAutospacing="1" w:after="100" w:afterAutospacing="1"/>
        <w:rPr>
          <w:rFonts w:ascii="Arial" w:hAnsi="Arial" w:cs="Arial"/>
        </w:rPr>
      </w:pPr>
      <w:r w:rsidRPr="000C600E">
        <w:rPr>
          <w:rFonts w:ascii="Arial" w:hAnsi="Arial" w:cs="Arial"/>
        </w:rPr>
        <w:t xml:space="preserve">This year’s data has been the cleanest and highest-quality data in the history of the digital readiness survey work. This information </w:t>
      </w:r>
      <w:proofErr w:type="gramStart"/>
      <w:r w:rsidRPr="000C600E">
        <w:rPr>
          <w:rFonts w:ascii="Arial" w:hAnsi="Arial" w:cs="Arial"/>
        </w:rPr>
        <w:t>is used</w:t>
      </w:r>
      <w:proofErr w:type="gramEnd"/>
      <w:r w:rsidRPr="000C600E">
        <w:rPr>
          <w:rFonts w:ascii="Arial" w:hAnsi="Arial" w:cs="Arial"/>
        </w:rPr>
        <w:t xml:space="preserve"> all throughout the year and we refer people with questions about our program to this routinely. We also use this data to build our annual KETS Infographic that </w:t>
      </w:r>
      <w:proofErr w:type="gramStart"/>
      <w:r w:rsidRPr="000C600E">
        <w:rPr>
          <w:rFonts w:ascii="Arial" w:hAnsi="Arial" w:cs="Arial"/>
        </w:rPr>
        <w:t>is used</w:t>
      </w:r>
      <w:proofErr w:type="gramEnd"/>
      <w:r w:rsidRPr="000C600E">
        <w:rPr>
          <w:rFonts w:ascii="Arial" w:hAnsi="Arial" w:cs="Arial"/>
        </w:rPr>
        <w:t xml:space="preserve"> to tell the story in a visual format and is an appendix in our KETS Master Plan.</w:t>
      </w:r>
    </w:p>
    <w:p w14:paraId="46369761" w14:textId="77777777" w:rsidR="001710D3" w:rsidRPr="000C600E" w:rsidRDefault="001710D3" w:rsidP="001710D3">
      <w:pPr>
        <w:spacing w:before="100" w:beforeAutospacing="1" w:after="100" w:afterAutospacing="1"/>
        <w:rPr>
          <w:rFonts w:ascii="Arial" w:hAnsi="Arial" w:cs="Arial"/>
        </w:rPr>
      </w:pPr>
      <w:r w:rsidRPr="000C600E">
        <w:rPr>
          <w:rFonts w:ascii="Arial" w:hAnsi="Arial" w:cs="Arial"/>
        </w:rPr>
        <w:t xml:space="preserve">Storylines will start to develop from a technology perspective. Newer devices are more secure and require less technical support. On the </w:t>
      </w:r>
      <w:proofErr w:type="gramStart"/>
      <w:r w:rsidRPr="000C600E">
        <w:rPr>
          <w:rFonts w:ascii="Arial" w:hAnsi="Arial" w:cs="Arial"/>
        </w:rPr>
        <w:t>flip side</w:t>
      </w:r>
      <w:proofErr w:type="gramEnd"/>
      <w:r w:rsidRPr="000C600E">
        <w:rPr>
          <w:rFonts w:ascii="Arial" w:hAnsi="Arial" w:cs="Arial"/>
        </w:rPr>
        <w:t xml:space="preserve"> it does require more people-side work. Another story is that we are seeing fewer computer labs that goes toward our goal of ease of access and mobility of devices. The pandemic has increased the use of mobile devices and it will be interesting to see if the trend toward more mobile devices continues moving forward.</w:t>
      </w:r>
    </w:p>
    <w:p w14:paraId="1B124231" w14:textId="1D01AA85" w:rsidR="001710D3" w:rsidRPr="000C600E" w:rsidRDefault="001710D3" w:rsidP="001710D3">
      <w:pPr>
        <w:rPr>
          <w:rFonts w:ascii="Arial" w:hAnsi="Arial" w:cs="Arial"/>
        </w:rPr>
      </w:pPr>
      <w:r w:rsidRPr="000C600E">
        <w:rPr>
          <w:rFonts w:ascii="Arial" w:hAnsi="Arial" w:cs="Arial"/>
        </w:rPr>
        <w:t xml:space="preserve">There are </w:t>
      </w:r>
      <w:proofErr w:type="gramStart"/>
      <w:r w:rsidRPr="000C600E">
        <w:rPr>
          <w:rFonts w:ascii="Arial" w:hAnsi="Arial" w:cs="Arial"/>
        </w:rPr>
        <w:t>many</w:t>
      </w:r>
      <w:proofErr w:type="gramEnd"/>
      <w:r w:rsidRPr="000C600E">
        <w:rPr>
          <w:rFonts w:ascii="Arial" w:hAnsi="Arial" w:cs="Arial"/>
        </w:rPr>
        <w:t xml:space="preserve"> data points and discussion wrapped around this presentation; we recommend you listen and follow along with the audio/video of this presentation. Here are </w:t>
      </w:r>
      <w:proofErr w:type="gramStart"/>
      <w:r w:rsidRPr="000C600E">
        <w:rPr>
          <w:rFonts w:ascii="Arial" w:hAnsi="Arial" w:cs="Arial"/>
        </w:rPr>
        <w:t>some of</w:t>
      </w:r>
      <w:proofErr w:type="gramEnd"/>
      <w:r w:rsidRPr="000C600E">
        <w:rPr>
          <w:rFonts w:ascii="Arial" w:hAnsi="Arial" w:cs="Arial"/>
        </w:rPr>
        <w:t xml:space="preserve"> the highlighted data points:</w:t>
      </w:r>
    </w:p>
    <w:p w14:paraId="26821217" w14:textId="77777777" w:rsidR="001710D3" w:rsidRPr="000C600E" w:rsidRDefault="001710D3" w:rsidP="001710D3">
      <w:pPr>
        <w:numPr>
          <w:ilvl w:val="0"/>
          <w:numId w:val="15"/>
        </w:numPr>
        <w:rPr>
          <w:rFonts w:ascii="Arial" w:eastAsia="Times New Roman" w:hAnsi="Arial" w:cs="Arial"/>
        </w:rPr>
      </w:pPr>
      <w:r w:rsidRPr="000C600E">
        <w:rPr>
          <w:rFonts w:ascii="Arial" w:eastAsia="Times New Roman" w:hAnsi="Arial" w:cs="Arial"/>
        </w:rPr>
        <w:t>Student to Computer Ratio - .63:</w:t>
      </w:r>
      <w:proofErr w:type="gramStart"/>
      <w:r w:rsidRPr="000C600E">
        <w:rPr>
          <w:rFonts w:ascii="Arial" w:eastAsia="Times New Roman" w:hAnsi="Arial" w:cs="Arial"/>
        </w:rPr>
        <w:t>1</w:t>
      </w:r>
      <w:proofErr w:type="gramEnd"/>
      <w:r w:rsidRPr="000C600E">
        <w:rPr>
          <w:rFonts w:ascii="Arial" w:eastAsia="Times New Roman" w:hAnsi="Arial" w:cs="Arial"/>
        </w:rPr>
        <w:t>; this past year’s increase stabilized somewhat at 5%</w:t>
      </w:r>
    </w:p>
    <w:p w14:paraId="0C5560AA" w14:textId="5AAE0D3A" w:rsidR="001710D3" w:rsidRPr="00EA08C6" w:rsidRDefault="001710D3" w:rsidP="00EA08C6">
      <w:pPr>
        <w:numPr>
          <w:ilvl w:val="0"/>
          <w:numId w:val="15"/>
        </w:numPr>
        <w:rPr>
          <w:rFonts w:ascii="Arial" w:eastAsia="Times New Roman" w:hAnsi="Arial" w:cs="Arial"/>
        </w:rPr>
      </w:pPr>
      <w:r w:rsidRPr="000C600E">
        <w:rPr>
          <w:rFonts w:ascii="Arial" w:eastAsia="Times New Roman" w:hAnsi="Arial" w:cs="Arial"/>
        </w:rPr>
        <w:t>Devices – Chrome devices continue to increase</w:t>
      </w:r>
    </w:p>
    <w:p w14:paraId="426A0AC3" w14:textId="7F79557F" w:rsidR="001710D3" w:rsidRPr="000C600E" w:rsidRDefault="001710D3" w:rsidP="001710D3">
      <w:pPr>
        <w:ind w:left="360"/>
        <w:rPr>
          <w:rFonts w:ascii="Arial" w:hAnsi="Arial" w:cs="Arial"/>
        </w:rPr>
      </w:pPr>
      <w:r w:rsidRPr="000C600E">
        <w:rPr>
          <w:rFonts w:ascii="Arial" w:hAnsi="Arial" w:cs="Arial"/>
          <w:noProof/>
        </w:rPr>
        <w:drawing>
          <wp:inline distT="0" distB="0" distL="0" distR="0" wp14:anchorId="438C8EFB" wp14:editId="060EC3C7">
            <wp:extent cx="4559300" cy="2470150"/>
            <wp:effectExtent l="0" t="0" r="12700" b="6350"/>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phical user interface, text&#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559300" cy="2470150"/>
                    </a:xfrm>
                    <a:prstGeom prst="rect">
                      <a:avLst/>
                    </a:prstGeom>
                    <a:noFill/>
                    <a:ln>
                      <a:noFill/>
                    </a:ln>
                  </pic:spPr>
                </pic:pic>
              </a:graphicData>
            </a:graphic>
          </wp:inline>
        </w:drawing>
      </w:r>
    </w:p>
    <w:p w14:paraId="792BACBC" w14:textId="77777777" w:rsidR="001710D3" w:rsidRPr="000C600E" w:rsidRDefault="001710D3" w:rsidP="001710D3">
      <w:pPr>
        <w:ind w:left="360"/>
        <w:rPr>
          <w:rFonts w:ascii="Arial" w:hAnsi="Arial" w:cs="Arial"/>
        </w:rPr>
      </w:pPr>
    </w:p>
    <w:p w14:paraId="1B8E9698" w14:textId="77777777" w:rsidR="001710D3" w:rsidRPr="000C600E" w:rsidRDefault="001710D3" w:rsidP="001710D3">
      <w:pPr>
        <w:numPr>
          <w:ilvl w:val="0"/>
          <w:numId w:val="16"/>
        </w:numPr>
        <w:rPr>
          <w:rFonts w:ascii="Arial" w:eastAsia="Times New Roman" w:hAnsi="Arial" w:cs="Arial"/>
        </w:rPr>
      </w:pPr>
      <w:r w:rsidRPr="000C600E">
        <w:rPr>
          <w:rFonts w:ascii="Arial" w:eastAsia="Times New Roman" w:hAnsi="Arial" w:cs="Arial"/>
        </w:rPr>
        <w:t xml:space="preserve">Only have four districts that </w:t>
      </w:r>
      <w:proofErr w:type="gramStart"/>
      <w:r w:rsidRPr="000C600E">
        <w:rPr>
          <w:rFonts w:ascii="Arial" w:eastAsia="Times New Roman" w:hAnsi="Arial" w:cs="Arial"/>
        </w:rPr>
        <w:t>don’t</w:t>
      </w:r>
      <w:proofErr w:type="gramEnd"/>
      <w:r w:rsidRPr="000C600E">
        <w:rPr>
          <w:rFonts w:ascii="Arial" w:eastAsia="Times New Roman" w:hAnsi="Arial" w:cs="Arial"/>
        </w:rPr>
        <w:t xml:space="preserve"> have a plan for 1:1 or BYOD initiative</w:t>
      </w:r>
    </w:p>
    <w:p w14:paraId="48340715" w14:textId="77777777" w:rsidR="001710D3" w:rsidRPr="000C600E" w:rsidRDefault="001710D3" w:rsidP="001710D3">
      <w:pPr>
        <w:numPr>
          <w:ilvl w:val="0"/>
          <w:numId w:val="16"/>
        </w:numPr>
        <w:rPr>
          <w:rFonts w:ascii="Arial" w:eastAsia="Times New Roman" w:hAnsi="Arial" w:cs="Arial"/>
        </w:rPr>
      </w:pPr>
      <w:proofErr w:type="gramStart"/>
      <w:r w:rsidRPr="000C600E">
        <w:rPr>
          <w:rFonts w:ascii="Arial" w:eastAsia="Times New Roman" w:hAnsi="Arial" w:cs="Arial"/>
        </w:rPr>
        <w:t>13</w:t>
      </w:r>
      <w:proofErr w:type="gramEnd"/>
      <w:r w:rsidRPr="000C600E">
        <w:rPr>
          <w:rFonts w:ascii="Arial" w:eastAsia="Times New Roman" w:hAnsi="Arial" w:cs="Arial"/>
        </w:rPr>
        <w:t xml:space="preserve"> districts that have a “digital equity” gap</w:t>
      </w:r>
    </w:p>
    <w:p w14:paraId="0F007D82" w14:textId="77777777" w:rsidR="001710D3" w:rsidRPr="000C600E" w:rsidRDefault="001710D3" w:rsidP="001710D3">
      <w:pPr>
        <w:numPr>
          <w:ilvl w:val="0"/>
          <w:numId w:val="16"/>
        </w:numPr>
        <w:spacing w:before="100" w:beforeAutospacing="1" w:after="100" w:afterAutospacing="1"/>
        <w:rPr>
          <w:rFonts w:ascii="Arial" w:eastAsia="Times New Roman" w:hAnsi="Arial" w:cs="Arial"/>
        </w:rPr>
      </w:pPr>
      <w:r w:rsidRPr="000C600E">
        <w:rPr>
          <w:rFonts w:ascii="Arial" w:eastAsia="Times New Roman" w:hAnsi="Arial" w:cs="Arial"/>
        </w:rPr>
        <w:t xml:space="preserve">In years past we </w:t>
      </w:r>
      <w:proofErr w:type="gramStart"/>
      <w:r w:rsidRPr="000C600E">
        <w:rPr>
          <w:rFonts w:ascii="Arial" w:eastAsia="Times New Roman" w:hAnsi="Arial" w:cs="Arial"/>
        </w:rPr>
        <w:t>haven’t</w:t>
      </w:r>
      <w:proofErr w:type="gramEnd"/>
      <w:r w:rsidRPr="000C600E">
        <w:rPr>
          <w:rFonts w:ascii="Arial" w:eastAsia="Times New Roman" w:hAnsi="Arial" w:cs="Arial"/>
        </w:rPr>
        <w:t xml:space="preserve"> seen high numbers of surplus workstations; this year’s data shows us it is much higher with 138,164 devices surplused. It costs more and takes more staffing to support older technology.</w:t>
      </w:r>
    </w:p>
    <w:p w14:paraId="20DBA5A4" w14:textId="77777777" w:rsidR="001710D3" w:rsidRPr="000C600E" w:rsidRDefault="001710D3" w:rsidP="001710D3">
      <w:pPr>
        <w:numPr>
          <w:ilvl w:val="0"/>
          <w:numId w:val="16"/>
        </w:numPr>
        <w:spacing w:before="100" w:beforeAutospacing="1" w:after="100" w:afterAutospacing="1"/>
        <w:rPr>
          <w:rFonts w:ascii="Arial" w:eastAsia="Times New Roman" w:hAnsi="Arial" w:cs="Arial"/>
        </w:rPr>
      </w:pPr>
      <w:proofErr w:type="gramStart"/>
      <w:r w:rsidRPr="000C600E">
        <w:rPr>
          <w:rFonts w:ascii="Arial" w:eastAsia="Times New Roman" w:hAnsi="Arial" w:cs="Arial"/>
        </w:rPr>
        <w:t>88%</w:t>
      </w:r>
      <w:proofErr w:type="gramEnd"/>
      <w:r w:rsidRPr="000C600E">
        <w:rPr>
          <w:rFonts w:ascii="Arial" w:eastAsia="Times New Roman" w:hAnsi="Arial" w:cs="Arial"/>
        </w:rPr>
        <w:t xml:space="preserve"> of our devices are mobile—HUGE</w:t>
      </w:r>
    </w:p>
    <w:p w14:paraId="256E4E03" w14:textId="77777777" w:rsidR="001710D3" w:rsidRPr="000C600E" w:rsidRDefault="001710D3" w:rsidP="001710D3">
      <w:pPr>
        <w:numPr>
          <w:ilvl w:val="0"/>
          <w:numId w:val="16"/>
        </w:numPr>
        <w:spacing w:before="100" w:beforeAutospacing="1" w:after="100" w:afterAutospacing="1"/>
        <w:rPr>
          <w:rFonts w:ascii="Arial" w:eastAsia="Times New Roman" w:hAnsi="Arial" w:cs="Arial"/>
        </w:rPr>
      </w:pPr>
      <w:proofErr w:type="gramStart"/>
      <w:r w:rsidRPr="000C600E">
        <w:rPr>
          <w:rFonts w:ascii="Arial" w:eastAsia="Times New Roman" w:hAnsi="Arial" w:cs="Arial"/>
        </w:rPr>
        <w:t>94%</w:t>
      </w:r>
      <w:proofErr w:type="gramEnd"/>
      <w:r w:rsidRPr="000C600E">
        <w:rPr>
          <w:rFonts w:ascii="Arial" w:eastAsia="Times New Roman" w:hAnsi="Arial" w:cs="Arial"/>
        </w:rPr>
        <w:t xml:space="preserve"> of our devices can be used for online assessment – we have worked hard to increase this % and purchasing more modern devices that can be used for assessment purposes.</w:t>
      </w:r>
    </w:p>
    <w:p w14:paraId="13B37CDE" w14:textId="3620FD97" w:rsidR="001710D3" w:rsidRPr="000C600E" w:rsidRDefault="001710D3" w:rsidP="001710D3">
      <w:pPr>
        <w:spacing w:before="100" w:beforeAutospacing="1" w:after="100" w:afterAutospacing="1"/>
        <w:ind w:left="360"/>
        <w:rPr>
          <w:rFonts w:ascii="Arial" w:hAnsi="Arial" w:cs="Arial"/>
        </w:rPr>
      </w:pPr>
      <w:r w:rsidRPr="000C600E">
        <w:rPr>
          <w:rFonts w:ascii="Arial" w:hAnsi="Arial" w:cs="Arial"/>
          <w:noProof/>
        </w:rPr>
        <w:lastRenderedPageBreak/>
        <w:drawing>
          <wp:inline distT="0" distB="0" distL="0" distR="0" wp14:anchorId="02560A2E" wp14:editId="24464064">
            <wp:extent cx="4597400" cy="1879600"/>
            <wp:effectExtent l="0" t="0" r="12700" b="635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phical user interface, application&#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597400" cy="1879600"/>
                    </a:xfrm>
                    <a:prstGeom prst="rect">
                      <a:avLst/>
                    </a:prstGeom>
                    <a:noFill/>
                    <a:ln>
                      <a:noFill/>
                    </a:ln>
                  </pic:spPr>
                </pic:pic>
              </a:graphicData>
            </a:graphic>
          </wp:inline>
        </w:drawing>
      </w:r>
    </w:p>
    <w:p w14:paraId="67CA17D4" w14:textId="77777777" w:rsidR="001710D3" w:rsidRPr="000C600E" w:rsidRDefault="001710D3" w:rsidP="001710D3">
      <w:pPr>
        <w:numPr>
          <w:ilvl w:val="0"/>
          <w:numId w:val="16"/>
        </w:numPr>
        <w:spacing w:before="100" w:beforeAutospacing="1" w:after="100" w:afterAutospacing="1"/>
        <w:rPr>
          <w:rFonts w:ascii="Arial" w:eastAsia="Times New Roman" w:hAnsi="Arial" w:cs="Arial"/>
        </w:rPr>
      </w:pPr>
      <w:r w:rsidRPr="000C600E">
        <w:rPr>
          <w:rFonts w:ascii="Arial" w:eastAsia="Times New Roman" w:hAnsi="Arial" w:cs="Arial"/>
        </w:rPr>
        <w:t xml:space="preserve">Student Internet Access at home and beyond the school campus - This has held firm over the last few years, but we are hoping that the discount programs for Internet access begin to make a positive difference in this area. </w:t>
      </w:r>
      <w:proofErr w:type="gramStart"/>
      <w:r w:rsidRPr="000C600E">
        <w:rPr>
          <w:rFonts w:ascii="Arial" w:eastAsia="Times New Roman" w:hAnsi="Arial" w:cs="Arial"/>
        </w:rPr>
        <w:t>We’ve</w:t>
      </w:r>
      <w:proofErr w:type="gramEnd"/>
      <w:r w:rsidRPr="000C600E">
        <w:rPr>
          <w:rFonts w:ascii="Arial" w:eastAsia="Times New Roman" w:hAnsi="Arial" w:cs="Arial"/>
        </w:rPr>
        <w:t xml:space="preserve"> learned that affordability is the biggest factor for a student not having access at home or beyond the school campus. Digital equity </w:t>
      </w:r>
      <w:proofErr w:type="gramStart"/>
      <w:r w:rsidRPr="000C600E">
        <w:rPr>
          <w:rFonts w:ascii="Arial" w:eastAsia="Times New Roman" w:hAnsi="Arial" w:cs="Arial"/>
        </w:rPr>
        <w:t>is made</w:t>
      </w:r>
      <w:proofErr w:type="gramEnd"/>
      <w:r w:rsidRPr="000C600E">
        <w:rPr>
          <w:rFonts w:ascii="Arial" w:eastAsia="Times New Roman" w:hAnsi="Arial" w:cs="Arial"/>
        </w:rPr>
        <w:t xml:space="preserve"> up of access to a device, access to the Internet, and access to high quality instructional content. There are two major ways this is </w:t>
      </w:r>
      <w:proofErr w:type="gramStart"/>
      <w:r w:rsidRPr="000C600E">
        <w:rPr>
          <w:rFonts w:ascii="Arial" w:eastAsia="Times New Roman" w:hAnsi="Arial" w:cs="Arial"/>
        </w:rPr>
        <w:t>being approached</w:t>
      </w:r>
      <w:proofErr w:type="gramEnd"/>
      <w:r w:rsidRPr="000C600E">
        <w:rPr>
          <w:rFonts w:ascii="Arial" w:eastAsia="Times New Roman" w:hAnsi="Arial" w:cs="Arial"/>
        </w:rPr>
        <w:t xml:space="preserve"> – making it more affordable through state/federal discount programs or districts are providing some type of Internet accessibility for students to take with them. We continue to work to lower this 5% who have no home access and 1.8% of students who have no access beyond the school campus. We should see these percentages continue to drop over the next few years due to accessibility, affordability and school provided resources to close the gap. </w:t>
      </w:r>
    </w:p>
    <w:p w14:paraId="4F010F49" w14:textId="77CD6895" w:rsidR="001710D3" w:rsidRPr="000C600E" w:rsidRDefault="001710D3" w:rsidP="001710D3">
      <w:pPr>
        <w:spacing w:before="100" w:beforeAutospacing="1" w:after="100" w:afterAutospacing="1"/>
        <w:ind w:left="360"/>
        <w:rPr>
          <w:rFonts w:ascii="Arial" w:hAnsi="Arial" w:cs="Arial"/>
        </w:rPr>
      </w:pPr>
      <w:r w:rsidRPr="000C600E">
        <w:rPr>
          <w:rFonts w:ascii="Arial" w:hAnsi="Arial" w:cs="Arial"/>
          <w:noProof/>
        </w:rPr>
        <w:drawing>
          <wp:inline distT="0" distB="0" distL="0" distR="0" wp14:anchorId="39D135C4" wp14:editId="7349F874">
            <wp:extent cx="4603750" cy="2324100"/>
            <wp:effectExtent l="0" t="0" r="6350"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graphical user interface&#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603750" cy="2324100"/>
                    </a:xfrm>
                    <a:prstGeom prst="rect">
                      <a:avLst/>
                    </a:prstGeom>
                    <a:noFill/>
                    <a:ln>
                      <a:noFill/>
                    </a:ln>
                  </pic:spPr>
                </pic:pic>
              </a:graphicData>
            </a:graphic>
          </wp:inline>
        </w:drawing>
      </w:r>
    </w:p>
    <w:p w14:paraId="76B4333D" w14:textId="77777777" w:rsidR="001710D3" w:rsidRPr="000C600E" w:rsidRDefault="001710D3" w:rsidP="001710D3">
      <w:pPr>
        <w:numPr>
          <w:ilvl w:val="0"/>
          <w:numId w:val="16"/>
        </w:numPr>
        <w:spacing w:before="100" w:beforeAutospacing="1" w:after="100" w:afterAutospacing="1"/>
        <w:rPr>
          <w:rFonts w:ascii="Arial" w:eastAsia="Times New Roman" w:hAnsi="Arial" w:cs="Arial"/>
        </w:rPr>
      </w:pPr>
      <w:proofErr w:type="gramStart"/>
      <w:r w:rsidRPr="000C600E">
        <w:rPr>
          <w:rFonts w:ascii="Arial" w:eastAsia="Times New Roman" w:hAnsi="Arial" w:cs="Arial"/>
        </w:rPr>
        <w:t>99%</w:t>
      </w:r>
      <w:proofErr w:type="gramEnd"/>
      <w:r w:rsidRPr="000C600E">
        <w:rPr>
          <w:rFonts w:ascii="Arial" w:eastAsia="Times New Roman" w:hAnsi="Arial" w:cs="Arial"/>
        </w:rPr>
        <w:t xml:space="preserve"> of our school buildings have dense Wi-Fi capability</w:t>
      </w:r>
    </w:p>
    <w:p w14:paraId="7A1EB58D" w14:textId="77777777" w:rsidR="001710D3" w:rsidRPr="000C600E" w:rsidRDefault="001710D3" w:rsidP="001710D3">
      <w:pPr>
        <w:numPr>
          <w:ilvl w:val="0"/>
          <w:numId w:val="16"/>
        </w:numPr>
        <w:spacing w:before="100" w:beforeAutospacing="1" w:after="100" w:afterAutospacing="1"/>
        <w:rPr>
          <w:rFonts w:ascii="Arial" w:eastAsia="Times New Roman" w:hAnsi="Arial" w:cs="Arial"/>
        </w:rPr>
      </w:pPr>
      <w:r w:rsidRPr="000C600E">
        <w:rPr>
          <w:rFonts w:ascii="Arial" w:eastAsia="Times New Roman" w:hAnsi="Arial" w:cs="Arial"/>
        </w:rPr>
        <w:t>789 school buildings are connecting at greater than 1Gbps</w:t>
      </w:r>
    </w:p>
    <w:p w14:paraId="0727CEF3" w14:textId="77777777" w:rsidR="001710D3" w:rsidRPr="000C600E" w:rsidRDefault="001710D3" w:rsidP="001710D3">
      <w:pPr>
        <w:numPr>
          <w:ilvl w:val="0"/>
          <w:numId w:val="16"/>
        </w:numPr>
        <w:spacing w:before="100" w:beforeAutospacing="1" w:after="100" w:afterAutospacing="1"/>
        <w:rPr>
          <w:rFonts w:ascii="Arial" w:eastAsia="Times New Roman" w:hAnsi="Arial" w:cs="Arial"/>
        </w:rPr>
      </w:pPr>
      <w:r w:rsidRPr="000C600E">
        <w:rPr>
          <w:rFonts w:ascii="Arial" w:eastAsia="Times New Roman" w:hAnsi="Arial" w:cs="Arial"/>
        </w:rPr>
        <w:t xml:space="preserve">People-Side: This is our most important work in ensuring that the technology resources are high quality and </w:t>
      </w:r>
      <w:proofErr w:type="gramStart"/>
      <w:r w:rsidRPr="000C600E">
        <w:rPr>
          <w:rFonts w:ascii="Arial" w:eastAsia="Times New Roman" w:hAnsi="Arial" w:cs="Arial"/>
        </w:rPr>
        <w:t>being used</w:t>
      </w:r>
      <w:proofErr w:type="gramEnd"/>
      <w:r w:rsidRPr="000C600E">
        <w:rPr>
          <w:rFonts w:ascii="Arial" w:eastAsia="Times New Roman" w:hAnsi="Arial" w:cs="Arial"/>
        </w:rPr>
        <w:t xml:space="preserve"> to transform learning. In 2017 we published the People Side study and it is part of our KETS Master Plan. At that time, we had 826 full-time people and this last year we reported a 27% gain in positions with 1,315 staff in full-time positions. We are still behind according to the formula, but this is an excellent sign. The funding side of the conversation and the influx of federal funding is absolutely a part of the conversation; we are reviewing and will be projecting a funding cliff in order to sustain these levels of staffing. It </w:t>
      </w:r>
      <w:proofErr w:type="gramStart"/>
      <w:r w:rsidRPr="000C600E">
        <w:rPr>
          <w:rFonts w:ascii="Arial" w:eastAsia="Times New Roman" w:hAnsi="Arial" w:cs="Arial"/>
        </w:rPr>
        <w:t>was pointed</w:t>
      </w:r>
      <w:proofErr w:type="gramEnd"/>
      <w:r w:rsidRPr="000C600E">
        <w:rPr>
          <w:rFonts w:ascii="Arial" w:eastAsia="Times New Roman" w:hAnsi="Arial" w:cs="Arial"/>
        </w:rPr>
        <w:t xml:space="preserve"> out that identified data stewards has increased along with the number of student help desks. </w:t>
      </w:r>
    </w:p>
    <w:p w14:paraId="1D3AE2F9" w14:textId="22324E14" w:rsidR="001710D3" w:rsidRPr="000C600E" w:rsidRDefault="001710D3" w:rsidP="001710D3">
      <w:pPr>
        <w:spacing w:before="100" w:beforeAutospacing="1" w:after="100" w:afterAutospacing="1"/>
        <w:ind w:left="360"/>
        <w:rPr>
          <w:rFonts w:ascii="Arial" w:hAnsi="Arial" w:cs="Arial"/>
        </w:rPr>
      </w:pPr>
      <w:r w:rsidRPr="000C600E">
        <w:rPr>
          <w:rFonts w:ascii="Arial" w:hAnsi="Arial" w:cs="Arial"/>
          <w:noProof/>
        </w:rPr>
        <w:lastRenderedPageBreak/>
        <w:drawing>
          <wp:inline distT="0" distB="0" distL="0" distR="0" wp14:anchorId="2A087CBE" wp14:editId="306B5F43">
            <wp:extent cx="6197600" cy="3314700"/>
            <wp:effectExtent l="0" t="0" r="1270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aphical user interface, application&#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6197600" cy="3314700"/>
                    </a:xfrm>
                    <a:prstGeom prst="rect">
                      <a:avLst/>
                    </a:prstGeom>
                    <a:noFill/>
                    <a:ln>
                      <a:noFill/>
                    </a:ln>
                  </pic:spPr>
                </pic:pic>
              </a:graphicData>
            </a:graphic>
          </wp:inline>
        </w:drawing>
      </w:r>
    </w:p>
    <w:p w14:paraId="772221C0" w14:textId="77777777" w:rsidR="001710D3" w:rsidRPr="000C600E" w:rsidRDefault="001710D3" w:rsidP="001710D3">
      <w:pPr>
        <w:numPr>
          <w:ilvl w:val="1"/>
          <w:numId w:val="16"/>
        </w:numPr>
        <w:spacing w:before="100" w:beforeAutospacing="1" w:after="100" w:afterAutospacing="1"/>
        <w:ind w:left="720" w:hanging="450"/>
        <w:rPr>
          <w:rFonts w:ascii="Arial" w:hAnsi="Arial" w:cs="Arial"/>
        </w:rPr>
      </w:pPr>
      <w:r w:rsidRPr="000C600E">
        <w:rPr>
          <w:rFonts w:ascii="Arial" w:hAnsi="Arial" w:cs="Arial"/>
        </w:rPr>
        <w:t>476 Part-Time Digital Learning Coaches and 198 Full-Time Digital Learning Coaches</w:t>
      </w:r>
    </w:p>
    <w:p w14:paraId="7375C4E6" w14:textId="77777777" w:rsidR="001710D3" w:rsidRPr="000C600E" w:rsidRDefault="001710D3" w:rsidP="001710D3">
      <w:pPr>
        <w:numPr>
          <w:ilvl w:val="1"/>
          <w:numId w:val="16"/>
        </w:numPr>
        <w:spacing w:before="100" w:beforeAutospacing="1" w:after="100" w:afterAutospacing="1"/>
        <w:ind w:left="720" w:hanging="450"/>
        <w:rPr>
          <w:rFonts w:ascii="Arial" w:hAnsi="Arial" w:cs="Arial"/>
        </w:rPr>
      </w:pPr>
      <w:proofErr w:type="gramStart"/>
      <w:r w:rsidRPr="000C600E">
        <w:rPr>
          <w:rFonts w:ascii="Arial" w:hAnsi="Arial" w:cs="Arial"/>
        </w:rPr>
        <w:t>0</w:t>
      </w:r>
      <w:proofErr w:type="gramEnd"/>
      <w:r w:rsidRPr="000C600E">
        <w:rPr>
          <w:rFonts w:ascii="Arial" w:hAnsi="Arial" w:cs="Arial"/>
        </w:rPr>
        <w:t xml:space="preserve"> schools do not have a Library Media person; however, some share across the schools and districts making our number 1035.5</w:t>
      </w:r>
    </w:p>
    <w:p w14:paraId="080F9907" w14:textId="77777777" w:rsidR="001710D3" w:rsidRPr="000C600E" w:rsidRDefault="001710D3" w:rsidP="001710D3">
      <w:pPr>
        <w:numPr>
          <w:ilvl w:val="1"/>
          <w:numId w:val="16"/>
        </w:numPr>
        <w:spacing w:before="100" w:beforeAutospacing="1" w:after="100" w:afterAutospacing="1"/>
        <w:ind w:left="720" w:hanging="450"/>
        <w:rPr>
          <w:rFonts w:ascii="Arial" w:hAnsi="Arial" w:cs="Arial"/>
        </w:rPr>
      </w:pPr>
      <w:r w:rsidRPr="000C600E">
        <w:rPr>
          <w:rFonts w:ascii="Arial" w:hAnsi="Arial" w:cs="Arial"/>
        </w:rPr>
        <w:t>72 Part-Time Techs and 621 Full-Time Techs and more districts are also outsourcing this work.</w:t>
      </w:r>
    </w:p>
    <w:p w14:paraId="596E638E" w14:textId="77777777" w:rsidR="001710D3" w:rsidRPr="000C600E" w:rsidRDefault="001710D3" w:rsidP="001710D3">
      <w:pPr>
        <w:numPr>
          <w:ilvl w:val="1"/>
          <w:numId w:val="16"/>
        </w:numPr>
        <w:spacing w:before="100" w:beforeAutospacing="1" w:after="100" w:afterAutospacing="1"/>
        <w:ind w:left="720" w:hanging="450"/>
        <w:rPr>
          <w:rFonts w:ascii="Arial" w:hAnsi="Arial" w:cs="Arial"/>
        </w:rPr>
      </w:pPr>
      <w:r w:rsidRPr="000C600E">
        <w:rPr>
          <w:rFonts w:ascii="Arial" w:hAnsi="Arial" w:cs="Arial"/>
        </w:rPr>
        <w:t xml:space="preserve">Growth of 226 fulltime school technology coordinators (STC) with over </w:t>
      </w:r>
      <w:proofErr w:type="gramStart"/>
      <w:r w:rsidRPr="000C600E">
        <w:rPr>
          <w:rFonts w:ascii="Arial" w:hAnsi="Arial" w:cs="Arial"/>
        </w:rPr>
        <w:t>800</w:t>
      </w:r>
      <w:proofErr w:type="gramEnd"/>
      <w:r w:rsidRPr="000C600E">
        <w:rPr>
          <w:rFonts w:ascii="Arial" w:hAnsi="Arial" w:cs="Arial"/>
        </w:rPr>
        <w:t xml:space="preserve"> full and part time STCs </w:t>
      </w:r>
    </w:p>
    <w:p w14:paraId="7AEE1965" w14:textId="77777777" w:rsidR="001710D3" w:rsidRPr="000C600E" w:rsidRDefault="001710D3" w:rsidP="001710D3">
      <w:pPr>
        <w:numPr>
          <w:ilvl w:val="1"/>
          <w:numId w:val="16"/>
        </w:numPr>
        <w:spacing w:before="100" w:beforeAutospacing="1" w:after="100" w:afterAutospacing="1"/>
        <w:ind w:left="720" w:hanging="450"/>
        <w:rPr>
          <w:rFonts w:ascii="Arial" w:hAnsi="Arial" w:cs="Arial"/>
        </w:rPr>
      </w:pPr>
      <w:r w:rsidRPr="000C600E">
        <w:rPr>
          <w:rFonts w:ascii="Arial" w:hAnsi="Arial" w:cs="Arial"/>
        </w:rPr>
        <w:t xml:space="preserve">114 student led help desks; </w:t>
      </w:r>
      <w:proofErr w:type="gramStart"/>
      <w:r w:rsidRPr="000C600E">
        <w:rPr>
          <w:rFonts w:ascii="Arial" w:hAnsi="Arial" w:cs="Arial"/>
        </w:rPr>
        <w:t>that’s</w:t>
      </w:r>
      <w:proofErr w:type="gramEnd"/>
      <w:r w:rsidRPr="000C600E">
        <w:rPr>
          <w:rFonts w:ascii="Arial" w:hAnsi="Arial" w:cs="Arial"/>
        </w:rPr>
        <w:t xml:space="preserve"> 66% of our school districts! </w:t>
      </w:r>
    </w:p>
    <w:p w14:paraId="1B513D97" w14:textId="77777777" w:rsidR="001710D3" w:rsidRPr="000C600E" w:rsidRDefault="001710D3" w:rsidP="001710D3">
      <w:pPr>
        <w:numPr>
          <w:ilvl w:val="1"/>
          <w:numId w:val="16"/>
        </w:numPr>
        <w:spacing w:before="100" w:beforeAutospacing="1" w:after="100" w:afterAutospacing="1"/>
        <w:ind w:left="720" w:hanging="450"/>
        <w:rPr>
          <w:rFonts w:ascii="Arial" w:hAnsi="Arial" w:cs="Arial"/>
        </w:rPr>
      </w:pPr>
      <w:r w:rsidRPr="000C600E">
        <w:rPr>
          <w:rFonts w:ascii="Arial" w:hAnsi="Arial" w:cs="Arial"/>
        </w:rPr>
        <w:t xml:space="preserve">Data stewardship/leadership has seen growth; we now identify </w:t>
      </w:r>
      <w:proofErr w:type="gramStart"/>
      <w:r w:rsidRPr="000C600E">
        <w:rPr>
          <w:rFonts w:ascii="Arial" w:hAnsi="Arial" w:cs="Arial"/>
        </w:rPr>
        <w:t>89</w:t>
      </w:r>
      <w:proofErr w:type="gramEnd"/>
    </w:p>
    <w:p w14:paraId="16B4941D" w14:textId="77777777" w:rsidR="001710D3" w:rsidRPr="000C600E" w:rsidRDefault="001710D3" w:rsidP="001710D3">
      <w:pPr>
        <w:numPr>
          <w:ilvl w:val="1"/>
          <w:numId w:val="16"/>
        </w:numPr>
        <w:ind w:left="720" w:hanging="450"/>
        <w:rPr>
          <w:rFonts w:ascii="Arial" w:hAnsi="Arial" w:cs="Arial"/>
        </w:rPr>
      </w:pPr>
      <w:r w:rsidRPr="000C600E">
        <w:rPr>
          <w:rFonts w:ascii="Arial" w:hAnsi="Arial" w:cs="Arial"/>
        </w:rPr>
        <w:t>CIO Contract Days have remained stable over the last three years</w:t>
      </w:r>
    </w:p>
    <w:p w14:paraId="28A2D03D" w14:textId="77777777" w:rsidR="001710D3" w:rsidRPr="000C600E" w:rsidRDefault="001710D3" w:rsidP="001710D3">
      <w:pPr>
        <w:numPr>
          <w:ilvl w:val="0"/>
          <w:numId w:val="17"/>
        </w:numPr>
        <w:rPr>
          <w:rFonts w:ascii="Arial" w:eastAsia="Times New Roman" w:hAnsi="Arial" w:cs="Arial"/>
        </w:rPr>
      </w:pPr>
      <w:r w:rsidRPr="000C600E">
        <w:rPr>
          <w:rFonts w:ascii="Arial" w:eastAsia="Times New Roman" w:hAnsi="Arial" w:cs="Arial"/>
        </w:rPr>
        <w:t xml:space="preserve">There are some questions that </w:t>
      </w:r>
      <w:proofErr w:type="gramStart"/>
      <w:r w:rsidRPr="000C600E">
        <w:rPr>
          <w:rFonts w:ascii="Arial" w:eastAsia="Times New Roman" w:hAnsi="Arial" w:cs="Arial"/>
        </w:rPr>
        <w:t>we’ve</w:t>
      </w:r>
      <w:proofErr w:type="gramEnd"/>
      <w:r w:rsidRPr="000C600E">
        <w:rPr>
          <w:rFonts w:ascii="Arial" w:eastAsia="Times New Roman" w:hAnsi="Arial" w:cs="Arial"/>
        </w:rPr>
        <w:t xml:space="preserve"> field-tested through the latest survey and they will not be part of the current story or Infographic. </w:t>
      </w:r>
      <w:proofErr w:type="gramStart"/>
      <w:r w:rsidRPr="000C600E">
        <w:rPr>
          <w:rFonts w:ascii="Arial" w:eastAsia="Times New Roman" w:hAnsi="Arial" w:cs="Arial"/>
        </w:rPr>
        <w:t>Some of</w:t>
      </w:r>
      <w:proofErr w:type="gramEnd"/>
      <w:r w:rsidRPr="000C600E">
        <w:rPr>
          <w:rFonts w:ascii="Arial" w:eastAsia="Times New Roman" w:hAnsi="Arial" w:cs="Arial"/>
        </w:rPr>
        <w:t xml:space="preserve"> these are project-related and already outdated, but it was important data when collected and will help further our project planning and implementation strategies. This slide </w:t>
      </w:r>
      <w:proofErr w:type="gramStart"/>
      <w:r w:rsidRPr="000C600E">
        <w:rPr>
          <w:rFonts w:ascii="Arial" w:eastAsia="Times New Roman" w:hAnsi="Arial" w:cs="Arial"/>
        </w:rPr>
        <w:t>won’t</w:t>
      </w:r>
      <w:proofErr w:type="gramEnd"/>
      <w:r w:rsidRPr="000C600E">
        <w:rPr>
          <w:rFonts w:ascii="Arial" w:eastAsia="Times New Roman" w:hAnsi="Arial" w:cs="Arial"/>
        </w:rPr>
        <w:t xml:space="preserve"> published publicly but it was important to capture for our ongoing work.</w:t>
      </w:r>
    </w:p>
    <w:p w14:paraId="091B7461" w14:textId="77777777" w:rsidR="001710D3" w:rsidRPr="000C600E" w:rsidRDefault="001710D3" w:rsidP="001710D3">
      <w:pPr>
        <w:numPr>
          <w:ilvl w:val="0"/>
          <w:numId w:val="17"/>
        </w:numPr>
        <w:rPr>
          <w:rFonts w:ascii="Arial" w:eastAsia="Times New Roman" w:hAnsi="Arial" w:cs="Arial"/>
        </w:rPr>
      </w:pPr>
      <w:r w:rsidRPr="000C600E">
        <w:rPr>
          <w:rFonts w:ascii="Arial" w:eastAsia="Times New Roman" w:hAnsi="Arial" w:cs="Arial"/>
        </w:rPr>
        <w:t xml:space="preserve">Student Digital Experiences – This is </w:t>
      </w:r>
      <w:proofErr w:type="gramStart"/>
      <w:r w:rsidRPr="000C600E">
        <w:rPr>
          <w:rFonts w:ascii="Arial" w:eastAsia="Times New Roman" w:hAnsi="Arial" w:cs="Arial"/>
        </w:rPr>
        <w:t>very good</w:t>
      </w:r>
      <w:proofErr w:type="gramEnd"/>
      <w:r w:rsidRPr="000C600E">
        <w:rPr>
          <w:rFonts w:ascii="Arial" w:eastAsia="Times New Roman" w:hAnsi="Arial" w:cs="Arial"/>
        </w:rPr>
        <w:t xml:space="preserve"> information and we reference this a lot in dealing with our vendor community. This also shows us when </w:t>
      </w:r>
      <w:proofErr w:type="gramStart"/>
      <w:r w:rsidRPr="000C600E">
        <w:rPr>
          <w:rFonts w:ascii="Arial" w:eastAsia="Times New Roman" w:hAnsi="Arial" w:cs="Arial"/>
        </w:rPr>
        <w:t>a certain technology or service is being used by a majority of our customers</w:t>
      </w:r>
      <w:proofErr w:type="gramEnd"/>
      <w:r w:rsidRPr="000C600E">
        <w:rPr>
          <w:rFonts w:ascii="Arial" w:eastAsia="Times New Roman" w:hAnsi="Arial" w:cs="Arial"/>
        </w:rPr>
        <w:t xml:space="preserve">. Here are </w:t>
      </w:r>
      <w:proofErr w:type="gramStart"/>
      <w:r w:rsidRPr="000C600E">
        <w:rPr>
          <w:rFonts w:ascii="Arial" w:eastAsia="Times New Roman" w:hAnsi="Arial" w:cs="Arial"/>
        </w:rPr>
        <w:t>some of</w:t>
      </w:r>
      <w:proofErr w:type="gramEnd"/>
      <w:r w:rsidRPr="000C600E">
        <w:rPr>
          <w:rFonts w:ascii="Arial" w:eastAsia="Times New Roman" w:hAnsi="Arial" w:cs="Arial"/>
        </w:rPr>
        <w:t xml:space="preserve"> the main story points:</w:t>
      </w:r>
    </w:p>
    <w:p w14:paraId="7D4C53E6" w14:textId="77777777" w:rsidR="001710D3" w:rsidRPr="000C600E" w:rsidRDefault="001710D3" w:rsidP="001710D3">
      <w:pPr>
        <w:numPr>
          <w:ilvl w:val="0"/>
          <w:numId w:val="18"/>
        </w:numPr>
        <w:rPr>
          <w:rFonts w:ascii="Arial" w:eastAsia="Times New Roman" w:hAnsi="Arial" w:cs="Arial"/>
        </w:rPr>
      </w:pPr>
      <w:r w:rsidRPr="000C600E">
        <w:rPr>
          <w:rFonts w:ascii="Arial" w:eastAsia="Times New Roman" w:hAnsi="Arial" w:cs="Arial"/>
        </w:rPr>
        <w:t xml:space="preserve">Meeting tools are here to stay and we are seeing </w:t>
      </w:r>
      <w:proofErr w:type="gramStart"/>
      <w:r w:rsidRPr="000C600E">
        <w:rPr>
          <w:rFonts w:ascii="Arial" w:eastAsia="Times New Roman" w:hAnsi="Arial" w:cs="Arial"/>
        </w:rPr>
        <w:t>some</w:t>
      </w:r>
      <w:proofErr w:type="gramEnd"/>
      <w:r w:rsidRPr="000C600E">
        <w:rPr>
          <w:rFonts w:ascii="Arial" w:eastAsia="Times New Roman" w:hAnsi="Arial" w:cs="Arial"/>
        </w:rPr>
        <w:t xml:space="preserve"> districts moving beyond the free tools in this arena. </w:t>
      </w:r>
      <w:proofErr w:type="gramStart"/>
      <w:r w:rsidRPr="000C600E">
        <w:rPr>
          <w:rFonts w:ascii="Arial" w:eastAsia="Times New Roman" w:hAnsi="Arial" w:cs="Arial"/>
        </w:rPr>
        <w:t>83</w:t>
      </w:r>
      <w:proofErr w:type="gramEnd"/>
      <w:r w:rsidRPr="000C600E">
        <w:rPr>
          <w:rFonts w:ascii="Arial" w:eastAsia="Times New Roman" w:hAnsi="Arial" w:cs="Arial"/>
        </w:rPr>
        <w:t xml:space="preserve"> districts have leveled up with Google and 121 districts have done the same with Office 365.</w:t>
      </w:r>
    </w:p>
    <w:p w14:paraId="743B9444" w14:textId="77777777" w:rsidR="001710D3" w:rsidRPr="000C600E" w:rsidRDefault="001710D3" w:rsidP="001710D3">
      <w:pPr>
        <w:numPr>
          <w:ilvl w:val="0"/>
          <w:numId w:val="18"/>
        </w:numPr>
        <w:rPr>
          <w:rFonts w:ascii="Arial" w:eastAsia="Times New Roman" w:hAnsi="Arial" w:cs="Arial"/>
        </w:rPr>
      </w:pPr>
      <w:r w:rsidRPr="000C600E">
        <w:rPr>
          <w:rFonts w:ascii="Arial" w:eastAsia="Times New Roman" w:hAnsi="Arial" w:cs="Arial"/>
        </w:rPr>
        <w:t xml:space="preserve">Individual Learning Plans (ILPs) used to be a service purchased at the state level and the usage was </w:t>
      </w:r>
      <w:proofErr w:type="gramStart"/>
      <w:r w:rsidRPr="000C600E">
        <w:rPr>
          <w:rFonts w:ascii="Arial" w:eastAsia="Times New Roman" w:hAnsi="Arial" w:cs="Arial"/>
        </w:rPr>
        <w:t>very small</w:t>
      </w:r>
      <w:proofErr w:type="gramEnd"/>
      <w:r w:rsidRPr="000C600E">
        <w:rPr>
          <w:rFonts w:ascii="Arial" w:eastAsia="Times New Roman" w:hAnsi="Arial" w:cs="Arial"/>
        </w:rPr>
        <w:t xml:space="preserve">. Having synchronous tools and learning management systems in place builds into strategies and planning for our master plan. </w:t>
      </w:r>
      <w:proofErr w:type="gramStart"/>
      <w:r w:rsidRPr="000C600E">
        <w:rPr>
          <w:rFonts w:ascii="Arial" w:eastAsia="Times New Roman" w:hAnsi="Arial" w:cs="Arial"/>
        </w:rPr>
        <w:t>92%</w:t>
      </w:r>
      <w:proofErr w:type="gramEnd"/>
      <w:r w:rsidRPr="000C600E">
        <w:rPr>
          <w:rFonts w:ascii="Arial" w:eastAsia="Times New Roman" w:hAnsi="Arial" w:cs="Arial"/>
        </w:rPr>
        <w:t xml:space="preserve"> of our districts have a strategic approach to a learning management situation. </w:t>
      </w:r>
    </w:p>
    <w:p w14:paraId="2CB3DC55" w14:textId="77777777" w:rsidR="001710D3" w:rsidRPr="000C600E" w:rsidRDefault="001710D3" w:rsidP="001710D3">
      <w:pPr>
        <w:numPr>
          <w:ilvl w:val="0"/>
          <w:numId w:val="18"/>
        </w:numPr>
        <w:rPr>
          <w:rFonts w:ascii="Arial" w:eastAsia="Times New Roman" w:hAnsi="Arial" w:cs="Arial"/>
        </w:rPr>
      </w:pPr>
      <w:r w:rsidRPr="000C600E">
        <w:rPr>
          <w:rFonts w:ascii="Arial" w:eastAsia="Times New Roman" w:hAnsi="Arial" w:cs="Arial"/>
        </w:rPr>
        <w:t xml:space="preserve">Digital citizenship is a core part of our DNA; however, </w:t>
      </w:r>
      <w:proofErr w:type="gramStart"/>
      <w:r w:rsidRPr="000C600E">
        <w:rPr>
          <w:rFonts w:ascii="Arial" w:eastAsia="Times New Roman" w:hAnsi="Arial" w:cs="Arial"/>
        </w:rPr>
        <w:t>5</w:t>
      </w:r>
      <w:proofErr w:type="gramEnd"/>
      <w:r w:rsidRPr="000C600E">
        <w:rPr>
          <w:rFonts w:ascii="Arial" w:eastAsia="Times New Roman" w:hAnsi="Arial" w:cs="Arial"/>
        </w:rPr>
        <w:t xml:space="preserve"> of our school districts are still working toward a meaningful implementation </w:t>
      </w:r>
    </w:p>
    <w:p w14:paraId="0B186473" w14:textId="77777777" w:rsidR="001710D3" w:rsidRPr="000C600E" w:rsidRDefault="001710D3" w:rsidP="001710D3">
      <w:pPr>
        <w:numPr>
          <w:ilvl w:val="0"/>
          <w:numId w:val="18"/>
        </w:numPr>
        <w:rPr>
          <w:rFonts w:ascii="Arial" w:eastAsia="Times New Roman" w:hAnsi="Arial" w:cs="Arial"/>
        </w:rPr>
      </w:pPr>
      <w:r w:rsidRPr="000C600E">
        <w:rPr>
          <w:rFonts w:ascii="Arial" w:eastAsia="Times New Roman" w:hAnsi="Arial" w:cs="Arial"/>
        </w:rPr>
        <w:t>STLP has higher participation</w:t>
      </w:r>
    </w:p>
    <w:p w14:paraId="41D252C3" w14:textId="77777777" w:rsidR="001710D3" w:rsidRPr="000C600E" w:rsidRDefault="001710D3" w:rsidP="001710D3">
      <w:pPr>
        <w:numPr>
          <w:ilvl w:val="0"/>
          <w:numId w:val="18"/>
        </w:numPr>
        <w:rPr>
          <w:rFonts w:ascii="Arial" w:eastAsia="Times New Roman" w:hAnsi="Arial" w:cs="Arial"/>
        </w:rPr>
      </w:pPr>
      <w:r w:rsidRPr="000C600E">
        <w:rPr>
          <w:rFonts w:ascii="Arial" w:eastAsia="Times New Roman" w:hAnsi="Arial" w:cs="Arial"/>
        </w:rPr>
        <w:t>125 schools’ districts representing 613 schools provide computer science learning opportunities</w:t>
      </w:r>
    </w:p>
    <w:p w14:paraId="3CBDEB84" w14:textId="77777777" w:rsidR="001710D3" w:rsidRPr="000C600E" w:rsidRDefault="001710D3" w:rsidP="001710D3">
      <w:pPr>
        <w:numPr>
          <w:ilvl w:val="0"/>
          <w:numId w:val="18"/>
        </w:numPr>
        <w:rPr>
          <w:rFonts w:ascii="Arial" w:eastAsia="Times New Roman" w:hAnsi="Arial" w:cs="Arial"/>
        </w:rPr>
      </w:pPr>
      <w:r w:rsidRPr="000C600E">
        <w:rPr>
          <w:rFonts w:ascii="Arial" w:eastAsia="Times New Roman" w:hAnsi="Arial" w:cs="Arial"/>
        </w:rPr>
        <w:t xml:space="preserve">151 school districts are offering online/virtual courses; this is </w:t>
      </w:r>
      <w:proofErr w:type="gramStart"/>
      <w:r w:rsidRPr="000C600E">
        <w:rPr>
          <w:rFonts w:ascii="Arial" w:eastAsia="Times New Roman" w:hAnsi="Arial" w:cs="Arial"/>
        </w:rPr>
        <w:t>mainly supplemental</w:t>
      </w:r>
      <w:proofErr w:type="gramEnd"/>
      <w:r w:rsidRPr="000C600E">
        <w:rPr>
          <w:rFonts w:ascii="Arial" w:eastAsia="Times New Roman" w:hAnsi="Arial" w:cs="Arial"/>
        </w:rPr>
        <w:t xml:space="preserve"> but we do have some districts who have a full-time offering</w:t>
      </w:r>
    </w:p>
    <w:p w14:paraId="5D00F746" w14:textId="77777777" w:rsidR="001710D3" w:rsidRPr="000C600E" w:rsidRDefault="001710D3" w:rsidP="001710D3">
      <w:pPr>
        <w:numPr>
          <w:ilvl w:val="0"/>
          <w:numId w:val="17"/>
        </w:numPr>
        <w:rPr>
          <w:rFonts w:ascii="Arial" w:eastAsia="Times New Roman" w:hAnsi="Arial" w:cs="Arial"/>
        </w:rPr>
      </w:pPr>
      <w:r w:rsidRPr="000C600E">
        <w:rPr>
          <w:rFonts w:ascii="Arial" w:eastAsia="Times New Roman" w:hAnsi="Arial" w:cs="Arial"/>
        </w:rPr>
        <w:t xml:space="preserve">Email Services – not a lot of change/transition; </w:t>
      </w:r>
      <w:proofErr w:type="gramStart"/>
      <w:r w:rsidRPr="000C600E">
        <w:rPr>
          <w:rFonts w:ascii="Arial" w:eastAsia="Times New Roman" w:hAnsi="Arial" w:cs="Arial"/>
        </w:rPr>
        <w:t>66</w:t>
      </w:r>
      <w:proofErr w:type="gramEnd"/>
      <w:r w:rsidRPr="000C600E">
        <w:rPr>
          <w:rFonts w:ascii="Arial" w:eastAsia="Times New Roman" w:hAnsi="Arial" w:cs="Arial"/>
        </w:rPr>
        <w:t xml:space="preserve"> districts are using Google Gmail and 108 districts are using Microsoft Office 365 Outlook.</w:t>
      </w:r>
    </w:p>
    <w:p w14:paraId="091B2DD9" w14:textId="77777777" w:rsidR="001710D3" w:rsidRPr="000C600E" w:rsidRDefault="001710D3" w:rsidP="001710D3">
      <w:pPr>
        <w:rPr>
          <w:rFonts w:ascii="Arial" w:hAnsi="Arial" w:cs="Arial"/>
        </w:rPr>
      </w:pPr>
    </w:p>
    <w:p w14:paraId="72BA8325" w14:textId="77777777" w:rsidR="001710D3" w:rsidRPr="000C600E" w:rsidRDefault="001710D3" w:rsidP="001710D3">
      <w:pPr>
        <w:rPr>
          <w:rFonts w:ascii="Arial" w:hAnsi="Arial" w:cs="Arial"/>
        </w:rPr>
      </w:pPr>
      <w:r w:rsidRPr="000C600E">
        <w:rPr>
          <w:rFonts w:ascii="Arial" w:hAnsi="Arial" w:cs="Arial"/>
        </w:rPr>
        <w:t xml:space="preserve">This is </w:t>
      </w:r>
      <w:proofErr w:type="gramStart"/>
      <w:r w:rsidRPr="000C600E">
        <w:rPr>
          <w:rFonts w:ascii="Arial" w:hAnsi="Arial" w:cs="Arial"/>
        </w:rPr>
        <w:t>a lot of</w:t>
      </w:r>
      <w:proofErr w:type="gramEnd"/>
      <w:r w:rsidRPr="000C600E">
        <w:rPr>
          <w:rFonts w:ascii="Arial" w:hAnsi="Arial" w:cs="Arial"/>
        </w:rPr>
        <w:t xml:space="preserve"> information and this will be available publicly very soon. There was a suggestion to show some of the data on enrollment versus ADA; this is a modification </w:t>
      </w:r>
      <w:proofErr w:type="gramStart"/>
      <w:r w:rsidRPr="000C600E">
        <w:rPr>
          <w:rFonts w:ascii="Arial" w:hAnsi="Arial" w:cs="Arial"/>
        </w:rPr>
        <w:t>we’ll</w:t>
      </w:r>
      <w:proofErr w:type="gramEnd"/>
      <w:r w:rsidRPr="000C600E">
        <w:rPr>
          <w:rFonts w:ascii="Arial" w:hAnsi="Arial" w:cs="Arial"/>
        </w:rPr>
        <w:t xml:space="preserve"> consider moving forward. We reviewed the following GoSoapBox poll questions as we concluded this portion of the webcast:</w:t>
      </w:r>
    </w:p>
    <w:p w14:paraId="78460DCF" w14:textId="77777777" w:rsidR="001710D3" w:rsidRPr="000C600E" w:rsidRDefault="001710D3" w:rsidP="001710D3">
      <w:pPr>
        <w:rPr>
          <w:rFonts w:ascii="Arial" w:hAnsi="Arial" w:cs="Arial"/>
        </w:rPr>
      </w:pPr>
    </w:p>
    <w:p w14:paraId="328CC9A4" w14:textId="6BE1D1D7" w:rsidR="001710D3" w:rsidRDefault="001710D3" w:rsidP="001710D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A65C04" wp14:editId="04C74655">
            <wp:extent cx="4540250" cy="3194050"/>
            <wp:effectExtent l="0" t="0" r="12700" b="635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rt&#10;&#10;Description automatically generated"/>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540250" cy="3194050"/>
                    </a:xfrm>
                    <a:prstGeom prst="rect">
                      <a:avLst/>
                    </a:prstGeom>
                    <a:noFill/>
                    <a:ln>
                      <a:noFill/>
                    </a:ln>
                  </pic:spPr>
                </pic:pic>
              </a:graphicData>
            </a:graphic>
          </wp:inline>
        </w:drawing>
      </w:r>
    </w:p>
    <w:p w14:paraId="5E2073C4" w14:textId="77777777" w:rsidR="001710D3" w:rsidRDefault="001710D3" w:rsidP="001710D3">
      <w:pPr>
        <w:rPr>
          <w:rFonts w:ascii="Times New Roman" w:hAnsi="Times New Roman" w:cs="Times New Roman"/>
          <w:sz w:val="24"/>
          <w:szCs w:val="24"/>
        </w:rPr>
      </w:pPr>
    </w:p>
    <w:p w14:paraId="1E060238" w14:textId="434774AC" w:rsidR="001710D3" w:rsidRDefault="001710D3" w:rsidP="001710D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24DADF" wp14:editId="3AB16A4A">
            <wp:extent cx="4546600" cy="3390900"/>
            <wp:effectExtent l="0" t="0" r="635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rt&#10;&#10;Description automatically generated"/>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46600" cy="3390900"/>
                    </a:xfrm>
                    <a:prstGeom prst="rect">
                      <a:avLst/>
                    </a:prstGeom>
                    <a:noFill/>
                    <a:ln>
                      <a:noFill/>
                    </a:ln>
                  </pic:spPr>
                </pic:pic>
              </a:graphicData>
            </a:graphic>
          </wp:inline>
        </w:drawing>
      </w:r>
    </w:p>
    <w:p w14:paraId="678FD3EA" w14:textId="77777777" w:rsidR="001710D3" w:rsidRDefault="001710D3" w:rsidP="001710D3">
      <w:pPr>
        <w:rPr>
          <w:rFonts w:ascii="Times New Roman" w:hAnsi="Times New Roman" w:cs="Times New Roman"/>
          <w:sz w:val="24"/>
          <w:szCs w:val="24"/>
        </w:rPr>
      </w:pPr>
    </w:p>
    <w:p w14:paraId="13C1B358" w14:textId="77777777" w:rsidR="001710D3" w:rsidRPr="00CF0E63" w:rsidRDefault="001710D3" w:rsidP="001710D3">
      <w:pPr>
        <w:rPr>
          <w:rFonts w:ascii="Arial" w:hAnsi="Arial" w:cs="Arial"/>
        </w:rPr>
      </w:pPr>
      <w:r w:rsidRPr="00CF0E63">
        <w:rPr>
          <w:rFonts w:ascii="Arial" w:hAnsi="Arial" w:cs="Arial"/>
          <w:b/>
          <w:bCs/>
          <w:color w:val="FF0000"/>
        </w:rPr>
        <w:t xml:space="preserve">(1:10:32) </w:t>
      </w:r>
      <w:r w:rsidRPr="00CF0E63">
        <w:rPr>
          <w:rFonts w:ascii="Arial" w:hAnsi="Arial" w:cs="Arial"/>
          <w:b/>
          <w:bCs/>
        </w:rPr>
        <w:t>Digital Equity Strategy –</w:t>
      </w:r>
      <w:r w:rsidRPr="00CF0E63">
        <w:rPr>
          <w:rFonts w:ascii="Arial" w:hAnsi="Arial" w:cs="Arial"/>
        </w:rPr>
        <w:t xml:space="preserve"> For this discussion, we are focusing on Internet access beyond the school campus through the Affordable Connectivity Program (ACP) for students in low-income households</w:t>
      </w:r>
      <w:proofErr w:type="gramStart"/>
      <w:r w:rsidRPr="00CF0E63">
        <w:rPr>
          <w:rFonts w:ascii="Arial" w:hAnsi="Arial" w:cs="Arial"/>
        </w:rPr>
        <w:t xml:space="preserve">.  </w:t>
      </w:r>
      <w:proofErr w:type="gramEnd"/>
      <w:r w:rsidRPr="00CF0E63">
        <w:rPr>
          <w:rFonts w:ascii="Arial" w:hAnsi="Arial" w:cs="Arial"/>
        </w:rPr>
        <w:t xml:space="preserve">Kentucky does have 33% of eligible households receiving the ACP benefit and this is well above the national average. We do have areas that </w:t>
      </w:r>
      <w:proofErr w:type="gramStart"/>
      <w:r w:rsidRPr="00CF0E63">
        <w:rPr>
          <w:rFonts w:ascii="Arial" w:hAnsi="Arial" w:cs="Arial"/>
        </w:rPr>
        <w:t>aren’t</w:t>
      </w:r>
      <w:proofErr w:type="gramEnd"/>
      <w:r w:rsidRPr="00CF0E63">
        <w:rPr>
          <w:rFonts w:ascii="Arial" w:hAnsi="Arial" w:cs="Arial"/>
        </w:rPr>
        <w:t xml:space="preserve"> aware or receiving this information. Marty and DeDe have discussed with other states and are looking at ways to make this an easier process by making the program availability form available through Infinite Campus Parent Portal. There are other areas of assistance through local libraries and local FRYSCs. What else can we do to get the word out regarding these federal programs? In terms of digital equity, it is a huge opportunity. We were hoping that the ACP would make it easier to apply but there is still substantial paperwork to prove verification of eligibility. You can see the status both statewide and by city on the Education Superhighway site at </w:t>
      </w:r>
      <w:hyperlink r:id="rId36" w:history="1">
        <w:r w:rsidRPr="00CF0E63">
          <w:rPr>
            <w:rStyle w:val="Hyperlink"/>
            <w:rFonts w:ascii="Arial" w:hAnsi="Arial" w:cs="Arial"/>
          </w:rPr>
          <w:t>https://www.educationsuperhighway.org/no-home-left-offline/acp-data/#dashboard</w:t>
        </w:r>
      </w:hyperlink>
      <w:r w:rsidRPr="00CF0E63">
        <w:rPr>
          <w:rFonts w:ascii="Arial" w:hAnsi="Arial" w:cs="Arial"/>
        </w:rPr>
        <w:t xml:space="preserve">. </w:t>
      </w:r>
    </w:p>
    <w:p w14:paraId="0909E9B3" w14:textId="77777777" w:rsidR="001710D3" w:rsidRPr="00CF0E63" w:rsidRDefault="001710D3" w:rsidP="001710D3">
      <w:pPr>
        <w:rPr>
          <w:rFonts w:ascii="Arial" w:hAnsi="Arial" w:cs="Arial"/>
        </w:rPr>
      </w:pPr>
    </w:p>
    <w:p w14:paraId="5C572A61" w14:textId="77777777" w:rsidR="001710D3" w:rsidRPr="00CF0E63" w:rsidRDefault="001710D3" w:rsidP="001710D3">
      <w:pPr>
        <w:rPr>
          <w:rFonts w:ascii="Arial" w:hAnsi="Arial" w:cs="Arial"/>
          <w:b/>
          <w:bCs/>
          <w:color w:val="FF0000"/>
        </w:rPr>
      </w:pPr>
    </w:p>
    <w:p w14:paraId="1701A77A" w14:textId="40D95F66" w:rsidR="001710D3" w:rsidRPr="00CF0E63" w:rsidRDefault="001710D3" w:rsidP="001710D3">
      <w:pPr>
        <w:rPr>
          <w:rFonts w:ascii="Arial" w:hAnsi="Arial" w:cs="Arial"/>
        </w:rPr>
      </w:pPr>
      <w:r w:rsidRPr="00CF0E63">
        <w:rPr>
          <w:rFonts w:ascii="Arial" w:hAnsi="Arial" w:cs="Arial"/>
          <w:noProof/>
        </w:rPr>
        <w:lastRenderedPageBreak/>
        <w:drawing>
          <wp:inline distT="0" distB="0" distL="0" distR="0" wp14:anchorId="17ED798D" wp14:editId="200D7F4D">
            <wp:extent cx="4572000" cy="2393950"/>
            <wp:effectExtent l="0" t="0" r="0" b="6350"/>
            <wp:docPr id="11" name="Picture 1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10;&#10;Description automatically generated with low confidenc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572000" cy="2393950"/>
                    </a:xfrm>
                    <a:prstGeom prst="rect">
                      <a:avLst/>
                    </a:prstGeom>
                    <a:noFill/>
                    <a:ln>
                      <a:noFill/>
                    </a:ln>
                  </pic:spPr>
                </pic:pic>
              </a:graphicData>
            </a:graphic>
          </wp:inline>
        </w:drawing>
      </w:r>
    </w:p>
    <w:p w14:paraId="3582BDCD" w14:textId="77777777" w:rsidR="001710D3" w:rsidRPr="00CF0E63" w:rsidRDefault="001710D3" w:rsidP="001710D3">
      <w:pPr>
        <w:rPr>
          <w:rFonts w:ascii="Arial" w:hAnsi="Arial" w:cs="Arial"/>
        </w:rPr>
      </w:pPr>
    </w:p>
    <w:p w14:paraId="73B82A13" w14:textId="2F7451E7" w:rsidR="001710D3" w:rsidRPr="00CF0E63" w:rsidRDefault="001710D3" w:rsidP="001710D3">
      <w:pPr>
        <w:rPr>
          <w:rFonts w:ascii="Arial" w:hAnsi="Arial" w:cs="Arial"/>
        </w:rPr>
      </w:pPr>
      <w:r w:rsidRPr="00CF0E63">
        <w:rPr>
          <w:rFonts w:ascii="Arial" w:hAnsi="Arial" w:cs="Arial"/>
          <w:noProof/>
        </w:rPr>
        <w:drawing>
          <wp:inline distT="0" distB="0" distL="0" distR="0" wp14:anchorId="0C5CD637" wp14:editId="7243D5F7">
            <wp:extent cx="4578350" cy="3289300"/>
            <wp:effectExtent l="0" t="0" r="12700"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10;Description automatically generated"/>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578350" cy="3289300"/>
                    </a:xfrm>
                    <a:prstGeom prst="rect">
                      <a:avLst/>
                    </a:prstGeom>
                    <a:noFill/>
                    <a:ln>
                      <a:noFill/>
                    </a:ln>
                  </pic:spPr>
                </pic:pic>
              </a:graphicData>
            </a:graphic>
          </wp:inline>
        </w:drawing>
      </w:r>
    </w:p>
    <w:p w14:paraId="7B331B7A" w14:textId="77777777" w:rsidR="001710D3" w:rsidRPr="00CF0E63" w:rsidRDefault="001710D3" w:rsidP="001710D3">
      <w:pPr>
        <w:rPr>
          <w:rFonts w:ascii="Arial" w:hAnsi="Arial" w:cs="Arial"/>
        </w:rPr>
      </w:pPr>
    </w:p>
    <w:p w14:paraId="72B20BD5" w14:textId="77777777" w:rsidR="001710D3" w:rsidRPr="00CF0E63" w:rsidRDefault="001710D3" w:rsidP="001710D3">
      <w:pPr>
        <w:rPr>
          <w:rFonts w:ascii="Arial" w:hAnsi="Arial" w:cs="Arial"/>
        </w:rPr>
      </w:pPr>
      <w:r w:rsidRPr="00CF0E63">
        <w:rPr>
          <w:rFonts w:ascii="Arial" w:hAnsi="Arial" w:cs="Arial"/>
          <w:b/>
          <w:bCs/>
          <w:color w:val="FF0000"/>
        </w:rPr>
        <w:t xml:space="preserve">(1:19:47) </w:t>
      </w:r>
      <w:r w:rsidRPr="00CF0E63">
        <w:rPr>
          <w:rFonts w:ascii="Arial" w:hAnsi="Arial" w:cs="Arial"/>
          <w:b/>
          <w:bCs/>
        </w:rPr>
        <w:t xml:space="preserve">KY K-12 Virtual and Remote Instruction Regulation Update – </w:t>
      </w:r>
      <w:r w:rsidRPr="00CF0E63">
        <w:rPr>
          <w:rFonts w:ascii="Arial" w:hAnsi="Arial" w:cs="Arial"/>
        </w:rPr>
        <w:t xml:space="preserve">Our new regulation, 704 KAR 3:535, for Full-time enrolled online, </w:t>
      </w:r>
      <w:proofErr w:type="gramStart"/>
      <w:r w:rsidRPr="00CF0E63">
        <w:rPr>
          <w:rFonts w:ascii="Arial" w:hAnsi="Arial" w:cs="Arial"/>
        </w:rPr>
        <w:t>virtual</w:t>
      </w:r>
      <w:proofErr w:type="gramEnd"/>
      <w:r w:rsidRPr="00CF0E63">
        <w:rPr>
          <w:rFonts w:ascii="Arial" w:hAnsi="Arial" w:cs="Arial"/>
        </w:rPr>
        <w:t xml:space="preserve"> and remote learning programs was approved by the Administrative Regulations Review Subcommittee with some technical amendments by LRC staff. It will now continue through the legislative process. This has been a joint effort with other offices within the Kentucky Department of Education and will be in place before next school year; </w:t>
      </w:r>
      <w:proofErr w:type="gramStart"/>
      <w:r w:rsidRPr="00CF0E63">
        <w:rPr>
          <w:rFonts w:ascii="Arial" w:hAnsi="Arial" w:cs="Arial"/>
        </w:rPr>
        <w:t>several</w:t>
      </w:r>
      <w:proofErr w:type="gramEnd"/>
      <w:r w:rsidRPr="00CF0E63">
        <w:rPr>
          <w:rFonts w:ascii="Arial" w:hAnsi="Arial" w:cs="Arial"/>
        </w:rPr>
        <w:t xml:space="preserve"> districts are doing this right now under a temporary waiver and this will put a more permanent solution in place. We have already created a new school classification (A8) for this and there will be a program guide to assist districts as we implement this new regulation.</w:t>
      </w:r>
    </w:p>
    <w:p w14:paraId="337CD59A" w14:textId="77777777" w:rsidR="001710D3" w:rsidRPr="00CF0E63" w:rsidRDefault="001710D3" w:rsidP="001710D3">
      <w:pPr>
        <w:rPr>
          <w:rFonts w:ascii="Arial" w:hAnsi="Arial" w:cs="Arial"/>
        </w:rPr>
      </w:pPr>
    </w:p>
    <w:p w14:paraId="4D42CB59" w14:textId="7F817C85" w:rsidR="001710D3" w:rsidRPr="00CF0E63" w:rsidRDefault="001710D3" w:rsidP="001710D3">
      <w:pPr>
        <w:rPr>
          <w:rFonts w:ascii="Arial" w:hAnsi="Arial" w:cs="Arial"/>
        </w:rPr>
      </w:pPr>
      <w:r w:rsidRPr="00CF0E63">
        <w:rPr>
          <w:rFonts w:ascii="Arial" w:hAnsi="Arial" w:cs="Arial"/>
          <w:b/>
          <w:bCs/>
          <w:color w:val="FF0000"/>
        </w:rPr>
        <w:t xml:space="preserve">(1:22:37) </w:t>
      </w:r>
      <w:r w:rsidRPr="00CF0E63">
        <w:rPr>
          <w:rFonts w:ascii="Arial" w:hAnsi="Arial" w:cs="Arial"/>
          <w:b/>
          <w:bCs/>
        </w:rPr>
        <w:t>Follow-up on KHSAA eSports games: Nintendo Switch/PlayStation/Xbox and Cybersafety -</w:t>
      </w:r>
      <w:r w:rsidRPr="00CF0E63">
        <w:rPr>
          <w:rFonts w:ascii="Arial" w:hAnsi="Arial" w:cs="Arial"/>
        </w:rPr>
        <w:t>We have spoken to this extensively over the last few months. We have three takeaways:</w:t>
      </w:r>
    </w:p>
    <w:p w14:paraId="167FE9A1" w14:textId="77777777" w:rsidR="001710D3" w:rsidRPr="00CF0E63" w:rsidRDefault="001710D3" w:rsidP="001710D3">
      <w:pPr>
        <w:numPr>
          <w:ilvl w:val="0"/>
          <w:numId w:val="19"/>
        </w:numPr>
        <w:spacing w:line="252" w:lineRule="auto"/>
        <w:contextualSpacing/>
        <w:rPr>
          <w:rFonts w:ascii="Arial" w:eastAsia="Times New Roman" w:hAnsi="Arial" w:cs="Arial"/>
        </w:rPr>
      </w:pPr>
      <w:r w:rsidRPr="00CF0E63">
        <w:rPr>
          <w:rFonts w:ascii="Arial" w:eastAsia="Times New Roman" w:hAnsi="Arial" w:cs="Arial"/>
        </w:rPr>
        <w:t xml:space="preserve">Nintendo Switch – This conversation is specific to a district-owned Nintendo Switch using a state provided internet content management service. It currently has the ability for folks to browse the Internet. Because of this, we have been performing testing around the question of “Can you play a sanctioned eSports game with the parental controls turned off so that the student cannot browse this internet? This worked! Thanks to Lee County for testing this out. </w:t>
      </w:r>
    </w:p>
    <w:p w14:paraId="4432863A" w14:textId="77777777" w:rsidR="001710D3" w:rsidRPr="00CF0E63" w:rsidRDefault="001710D3" w:rsidP="001710D3">
      <w:pPr>
        <w:numPr>
          <w:ilvl w:val="0"/>
          <w:numId w:val="19"/>
        </w:numPr>
        <w:spacing w:line="252" w:lineRule="auto"/>
        <w:contextualSpacing/>
        <w:rPr>
          <w:rFonts w:ascii="Arial" w:eastAsia="Times New Roman" w:hAnsi="Arial" w:cs="Arial"/>
        </w:rPr>
      </w:pPr>
      <w:r w:rsidRPr="00CF0E63">
        <w:rPr>
          <w:rFonts w:ascii="Arial" w:eastAsia="Times New Roman" w:hAnsi="Arial" w:cs="Arial"/>
        </w:rPr>
        <w:t>KHSAA – David spoke with KHSAA staff about whether we need to work on this same testing strategy for the Xbox and the PlayStation and the answer is no because districts do not purchase these devices for eSports play. Both of these platforms also have the capability to browse the Internet.</w:t>
      </w:r>
    </w:p>
    <w:p w14:paraId="61543683" w14:textId="230CBE67" w:rsidR="001710D3" w:rsidRPr="00CF0E63" w:rsidRDefault="001710D3" w:rsidP="001710D3">
      <w:pPr>
        <w:numPr>
          <w:ilvl w:val="0"/>
          <w:numId w:val="19"/>
        </w:numPr>
        <w:spacing w:line="252" w:lineRule="auto"/>
        <w:contextualSpacing/>
        <w:rPr>
          <w:rFonts w:ascii="Arial" w:eastAsia="Times New Roman" w:hAnsi="Arial" w:cs="Arial"/>
        </w:rPr>
      </w:pPr>
      <w:r w:rsidRPr="00CF0E63">
        <w:rPr>
          <w:rFonts w:ascii="Arial" w:eastAsia="Times New Roman" w:hAnsi="Arial" w:cs="Arial"/>
        </w:rPr>
        <w:lastRenderedPageBreak/>
        <w:t xml:space="preserve">New Information– This is still evolving. We have never had a problem with the Nintendo Switch being played over our KY K-12 Internet service, but we </w:t>
      </w:r>
      <w:proofErr w:type="gramStart"/>
      <w:r w:rsidRPr="00CF0E63">
        <w:rPr>
          <w:rFonts w:ascii="Arial" w:eastAsia="Times New Roman" w:hAnsi="Arial" w:cs="Arial"/>
        </w:rPr>
        <w:t>weren’t</w:t>
      </w:r>
      <w:proofErr w:type="gramEnd"/>
      <w:r w:rsidRPr="00CF0E63">
        <w:rPr>
          <w:rFonts w:ascii="Arial" w:eastAsia="Times New Roman" w:hAnsi="Arial" w:cs="Arial"/>
        </w:rPr>
        <w:t xml:space="preserve"> going to turn off any of our internet content management to make that possible. We </w:t>
      </w:r>
      <w:proofErr w:type="gramStart"/>
      <w:r w:rsidRPr="00CF0E63">
        <w:rPr>
          <w:rFonts w:ascii="Arial" w:eastAsia="Times New Roman" w:hAnsi="Arial" w:cs="Arial"/>
        </w:rPr>
        <w:t>haven’t</w:t>
      </w:r>
      <w:proofErr w:type="gramEnd"/>
      <w:r w:rsidRPr="00CF0E63">
        <w:rPr>
          <w:rFonts w:ascii="Arial" w:eastAsia="Times New Roman" w:hAnsi="Arial" w:cs="Arial"/>
        </w:rPr>
        <w:t xml:space="preserve"> changed anything but the Switch is now working over the KY K-12 Internet service and we aren’t sure what has changed—no one can verify any specific settings or configurations that have been revised. </w:t>
      </w:r>
      <w:proofErr w:type="gramStart"/>
      <w:r w:rsidRPr="00CF0E63">
        <w:rPr>
          <w:rFonts w:ascii="Arial" w:eastAsia="Times New Roman" w:hAnsi="Arial" w:cs="Arial"/>
        </w:rPr>
        <w:t>Some</w:t>
      </w:r>
      <w:proofErr w:type="gramEnd"/>
      <w:r w:rsidRPr="00CF0E63">
        <w:rPr>
          <w:rFonts w:ascii="Arial" w:eastAsia="Times New Roman" w:hAnsi="Arial" w:cs="Arial"/>
        </w:rPr>
        <w:t xml:space="preserve"> additional testing was done with another school district and it did not work. </w:t>
      </w:r>
      <w:proofErr w:type="gramStart"/>
      <w:r w:rsidRPr="00CF0E63">
        <w:rPr>
          <w:rFonts w:ascii="Arial" w:eastAsia="Times New Roman" w:hAnsi="Arial" w:cs="Arial"/>
        </w:rPr>
        <w:t>We’ll</w:t>
      </w:r>
      <w:proofErr w:type="gramEnd"/>
      <w:r w:rsidRPr="00CF0E63">
        <w:rPr>
          <w:rFonts w:ascii="Arial" w:eastAsia="Times New Roman" w:hAnsi="Arial" w:cs="Arial"/>
        </w:rPr>
        <w:t xml:space="preserve"> keep you informed in what we are able to verify or find out. We suspect this is due to either Nintendo </w:t>
      </w:r>
      <w:r w:rsidR="00163229">
        <w:rPr>
          <w:rFonts w:ascii="Arial" w:eastAsia="Times New Roman" w:hAnsi="Arial" w:cs="Arial"/>
        </w:rPr>
        <w:t>and/or</w:t>
      </w:r>
      <w:r w:rsidRPr="00CF0E63">
        <w:rPr>
          <w:rFonts w:ascii="Arial" w:eastAsia="Times New Roman" w:hAnsi="Arial" w:cs="Arial"/>
        </w:rPr>
        <w:t xml:space="preserve"> </w:t>
      </w:r>
      <w:r w:rsidR="00076E96" w:rsidRPr="00CF0E63">
        <w:rPr>
          <w:rFonts w:ascii="Arial" w:eastAsia="Times New Roman" w:hAnsi="Arial" w:cs="Arial"/>
        </w:rPr>
        <w:t>PlayVS</w:t>
      </w:r>
      <w:r w:rsidRPr="00CF0E63">
        <w:rPr>
          <w:rFonts w:ascii="Arial" w:eastAsia="Times New Roman" w:hAnsi="Arial" w:cs="Arial"/>
        </w:rPr>
        <w:t xml:space="preserve"> making changes to their software that now allow it to work in a cybersecure environment like ours. </w:t>
      </w:r>
    </w:p>
    <w:p w14:paraId="76BC1874" w14:textId="77777777" w:rsidR="001710D3" w:rsidRPr="00CF0E63" w:rsidRDefault="001710D3" w:rsidP="001710D3">
      <w:pPr>
        <w:spacing w:line="252" w:lineRule="auto"/>
        <w:ind w:left="360"/>
        <w:contextualSpacing/>
        <w:rPr>
          <w:rFonts w:ascii="Arial" w:hAnsi="Arial" w:cs="Arial"/>
        </w:rPr>
      </w:pPr>
    </w:p>
    <w:p w14:paraId="29030451" w14:textId="1478FCDB" w:rsidR="001710D3" w:rsidRPr="00CF0E63" w:rsidRDefault="001710D3" w:rsidP="001710D3">
      <w:pPr>
        <w:rPr>
          <w:rFonts w:ascii="Arial" w:hAnsi="Arial" w:cs="Arial"/>
        </w:rPr>
      </w:pPr>
      <w:r w:rsidRPr="00CF0E63">
        <w:rPr>
          <w:rFonts w:ascii="Arial" w:hAnsi="Arial" w:cs="Arial"/>
          <w:b/>
          <w:bCs/>
          <w:color w:val="FF0000"/>
        </w:rPr>
        <w:t xml:space="preserve">(1:27:41) </w:t>
      </w:r>
      <w:r w:rsidRPr="00CF0E63">
        <w:rPr>
          <w:rFonts w:ascii="Arial" w:hAnsi="Arial" w:cs="Arial"/>
          <w:b/>
          <w:bCs/>
        </w:rPr>
        <w:t xml:space="preserve">Cybersecurity Update – </w:t>
      </w:r>
      <w:r w:rsidRPr="00CF0E63">
        <w:rPr>
          <w:rFonts w:ascii="Arial" w:hAnsi="Arial" w:cs="Arial"/>
        </w:rPr>
        <w:t xml:space="preserve">Bob Hackworth, our Chief Security Officer, shared a chart depicting the attempted cybersecurity attacks last week from other countries on KY K-12. This </w:t>
      </w:r>
      <w:proofErr w:type="gramStart"/>
      <w:r w:rsidRPr="00CF0E63">
        <w:rPr>
          <w:rFonts w:ascii="Arial" w:hAnsi="Arial" w:cs="Arial"/>
        </w:rPr>
        <w:t>was also shared</w:t>
      </w:r>
      <w:proofErr w:type="gramEnd"/>
      <w:r w:rsidRPr="00CF0E63">
        <w:rPr>
          <w:rFonts w:ascii="Arial" w:hAnsi="Arial" w:cs="Arial"/>
        </w:rPr>
        <w:t xml:space="preserve"> with the KDE Leadership and we wanted to pass it along to show the impact and why we perform geo</w:t>
      </w:r>
      <w:r w:rsidR="000D511E">
        <w:rPr>
          <w:rFonts w:ascii="Arial" w:hAnsi="Arial" w:cs="Arial"/>
        </w:rPr>
        <w:t>-</w:t>
      </w:r>
      <w:r w:rsidRPr="00CF0E63">
        <w:rPr>
          <w:rFonts w:ascii="Arial" w:hAnsi="Arial" w:cs="Arial"/>
        </w:rPr>
        <w:t xml:space="preserve">blocking. This shows us that attempts to access our network from other countries are </w:t>
      </w:r>
      <w:proofErr w:type="gramStart"/>
      <w:r w:rsidRPr="00CF0E63">
        <w:rPr>
          <w:rFonts w:ascii="Arial" w:hAnsi="Arial" w:cs="Arial"/>
        </w:rPr>
        <w:t>numerous</w:t>
      </w:r>
      <w:proofErr w:type="gramEnd"/>
      <w:r w:rsidRPr="00CF0E63">
        <w:rPr>
          <w:rFonts w:ascii="Arial" w:hAnsi="Arial" w:cs="Arial"/>
        </w:rPr>
        <w:t xml:space="preserve"> and continue to support why having Multi-Factor Authentication (MFA) and geo</w:t>
      </w:r>
      <w:r w:rsidR="000D511E">
        <w:rPr>
          <w:rFonts w:ascii="Arial" w:hAnsi="Arial" w:cs="Arial"/>
        </w:rPr>
        <w:t>-</w:t>
      </w:r>
      <w:r w:rsidRPr="00CF0E63">
        <w:rPr>
          <w:rFonts w:ascii="Arial" w:hAnsi="Arial" w:cs="Arial"/>
        </w:rPr>
        <w:t xml:space="preserve">blocking in place to mitigate the risks is best practice. </w:t>
      </w:r>
    </w:p>
    <w:p w14:paraId="73C959BC" w14:textId="77777777" w:rsidR="001710D3" w:rsidRPr="00CF0E63" w:rsidRDefault="001710D3" w:rsidP="001710D3">
      <w:pPr>
        <w:rPr>
          <w:rFonts w:ascii="Arial" w:hAnsi="Arial" w:cs="Arial"/>
        </w:rPr>
      </w:pPr>
    </w:p>
    <w:p w14:paraId="0E8477FD" w14:textId="01523B1B" w:rsidR="001710D3" w:rsidRDefault="001710D3" w:rsidP="001710D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92B41A" wp14:editId="124BCF09">
            <wp:extent cx="6159500" cy="8534400"/>
            <wp:effectExtent l="0" t="0" r="12700" b="0"/>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histogram&#10;&#10;Description automatically generated"/>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159500" cy="8534400"/>
                    </a:xfrm>
                    <a:prstGeom prst="rect">
                      <a:avLst/>
                    </a:prstGeom>
                    <a:noFill/>
                    <a:ln>
                      <a:noFill/>
                    </a:ln>
                  </pic:spPr>
                </pic:pic>
              </a:graphicData>
            </a:graphic>
          </wp:inline>
        </w:drawing>
      </w:r>
    </w:p>
    <w:p w14:paraId="0AFBCD9A" w14:textId="77777777" w:rsidR="001710D3" w:rsidRDefault="001710D3" w:rsidP="001710D3">
      <w:pPr>
        <w:rPr>
          <w:rFonts w:ascii="Times New Roman" w:hAnsi="Times New Roman" w:cs="Times New Roman"/>
          <w:sz w:val="24"/>
          <w:szCs w:val="24"/>
        </w:rPr>
      </w:pPr>
    </w:p>
    <w:p w14:paraId="790B3242" w14:textId="77777777" w:rsidR="001710D3" w:rsidRPr="00CF0E63" w:rsidRDefault="001710D3" w:rsidP="001710D3">
      <w:pPr>
        <w:rPr>
          <w:rFonts w:ascii="Arial" w:hAnsi="Arial" w:cs="Arial"/>
        </w:rPr>
      </w:pPr>
      <w:r w:rsidRPr="00CF0E63">
        <w:rPr>
          <w:rFonts w:ascii="Arial" w:hAnsi="Arial" w:cs="Arial"/>
          <w:b/>
          <w:bCs/>
          <w:color w:val="FF0000"/>
        </w:rPr>
        <w:t xml:space="preserve">(1:31:49) </w:t>
      </w:r>
      <w:r w:rsidRPr="00CF0E63">
        <w:rPr>
          <w:rFonts w:ascii="Arial" w:hAnsi="Arial" w:cs="Arial"/>
          <w:b/>
          <w:bCs/>
        </w:rPr>
        <w:t xml:space="preserve">GoSoapBox Review – </w:t>
      </w:r>
      <w:r w:rsidRPr="00CF0E63">
        <w:rPr>
          <w:rFonts w:ascii="Arial" w:hAnsi="Arial" w:cs="Arial"/>
        </w:rPr>
        <w:t xml:space="preserve">Before proceeding to our last few topics, we took </w:t>
      </w:r>
      <w:proofErr w:type="gramStart"/>
      <w:r w:rsidRPr="00CF0E63">
        <w:rPr>
          <w:rFonts w:ascii="Arial" w:hAnsi="Arial" w:cs="Arial"/>
        </w:rPr>
        <w:t>a few</w:t>
      </w:r>
      <w:proofErr w:type="gramEnd"/>
      <w:r w:rsidRPr="00CF0E63">
        <w:rPr>
          <w:rFonts w:ascii="Arial" w:hAnsi="Arial" w:cs="Arial"/>
        </w:rPr>
        <w:t xml:space="preserve"> minutes to review the responses to the remaining poll questions:</w:t>
      </w:r>
    </w:p>
    <w:p w14:paraId="3D93F959" w14:textId="77777777" w:rsidR="001710D3" w:rsidRPr="00CF0E63" w:rsidRDefault="001710D3" w:rsidP="001710D3">
      <w:pPr>
        <w:rPr>
          <w:rFonts w:ascii="Arial" w:hAnsi="Arial" w:cs="Arial"/>
        </w:rPr>
      </w:pPr>
    </w:p>
    <w:p w14:paraId="37698742" w14:textId="3D94A100" w:rsidR="001710D3" w:rsidRPr="00CF0E63" w:rsidRDefault="001710D3" w:rsidP="001710D3">
      <w:pPr>
        <w:rPr>
          <w:rFonts w:ascii="Arial" w:hAnsi="Arial" w:cs="Arial"/>
        </w:rPr>
      </w:pPr>
      <w:r w:rsidRPr="00CF0E63">
        <w:rPr>
          <w:rFonts w:ascii="Arial" w:hAnsi="Arial" w:cs="Arial"/>
          <w:noProof/>
        </w:rPr>
        <w:drawing>
          <wp:inline distT="0" distB="0" distL="0" distR="0" wp14:anchorId="77142528" wp14:editId="56AF21FD">
            <wp:extent cx="4584700" cy="3416300"/>
            <wp:effectExtent l="0" t="0" r="6350" b="1270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t&#10;&#10;Description automatically generated"/>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584700" cy="3416300"/>
                    </a:xfrm>
                    <a:prstGeom prst="rect">
                      <a:avLst/>
                    </a:prstGeom>
                    <a:noFill/>
                    <a:ln>
                      <a:noFill/>
                    </a:ln>
                  </pic:spPr>
                </pic:pic>
              </a:graphicData>
            </a:graphic>
          </wp:inline>
        </w:drawing>
      </w:r>
    </w:p>
    <w:p w14:paraId="6676C405" w14:textId="77777777" w:rsidR="001710D3" w:rsidRPr="00CF0E63" w:rsidRDefault="001710D3" w:rsidP="001710D3">
      <w:pPr>
        <w:rPr>
          <w:rFonts w:ascii="Arial" w:hAnsi="Arial" w:cs="Arial"/>
        </w:rPr>
      </w:pPr>
      <w:r w:rsidRPr="00CF0E63">
        <w:rPr>
          <w:rFonts w:ascii="Arial" w:hAnsi="Arial" w:cs="Arial"/>
        </w:rPr>
        <w:t xml:space="preserve">School Report Card is out and the training has been posted on the </w:t>
      </w:r>
      <w:hyperlink r:id="rId45" w:tgtFrame="_blank" w:history="1">
        <w:r w:rsidRPr="00CF0E63">
          <w:rPr>
            <w:rStyle w:val="Hyperlink"/>
            <w:rFonts w:ascii="Arial" w:hAnsi="Arial" w:cs="Arial"/>
            <w:color w:val="0000FF"/>
            <w:shd w:val="clear" w:color="auto" w:fill="FFFFFF"/>
            <w:lang w:eastAsia="ja-JP"/>
          </w:rPr>
          <w:t>KSIS Training webpage</w:t>
        </w:r>
      </w:hyperlink>
      <w:r w:rsidRPr="00CF0E63">
        <w:rPr>
          <w:rFonts w:ascii="Arial" w:hAnsi="Arial" w:cs="Arial"/>
        </w:rPr>
        <w:t>. Pull up your district’s card as you view and follow the training.</w:t>
      </w:r>
    </w:p>
    <w:p w14:paraId="754AD3DF" w14:textId="77777777" w:rsidR="001710D3" w:rsidRPr="00CF0E63" w:rsidRDefault="001710D3" w:rsidP="001710D3">
      <w:pPr>
        <w:rPr>
          <w:rFonts w:ascii="Arial" w:hAnsi="Arial" w:cs="Arial"/>
        </w:rPr>
      </w:pPr>
    </w:p>
    <w:p w14:paraId="209162C8" w14:textId="0A273B04" w:rsidR="001710D3" w:rsidRPr="00CF0E63" w:rsidRDefault="001710D3" w:rsidP="001710D3">
      <w:pPr>
        <w:rPr>
          <w:rFonts w:ascii="Arial" w:hAnsi="Arial" w:cs="Arial"/>
        </w:rPr>
      </w:pPr>
      <w:r w:rsidRPr="00CF0E63">
        <w:rPr>
          <w:rFonts w:ascii="Arial" w:hAnsi="Arial" w:cs="Arial"/>
          <w:noProof/>
        </w:rPr>
        <w:drawing>
          <wp:inline distT="0" distB="0" distL="0" distR="0" wp14:anchorId="5AE255F5" wp14:editId="501ECBC5">
            <wp:extent cx="4597400" cy="3194050"/>
            <wp:effectExtent l="0" t="0" r="12700" b="635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omputer&#10;&#10;Description automatically generated with medium confidence"/>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597400" cy="3194050"/>
                    </a:xfrm>
                    <a:prstGeom prst="rect">
                      <a:avLst/>
                    </a:prstGeom>
                    <a:noFill/>
                    <a:ln>
                      <a:noFill/>
                    </a:ln>
                  </pic:spPr>
                </pic:pic>
              </a:graphicData>
            </a:graphic>
          </wp:inline>
        </w:drawing>
      </w:r>
    </w:p>
    <w:p w14:paraId="04876096" w14:textId="77777777" w:rsidR="001710D3" w:rsidRPr="00CF0E63" w:rsidRDefault="001710D3" w:rsidP="001710D3">
      <w:pPr>
        <w:rPr>
          <w:rFonts w:ascii="Arial" w:hAnsi="Arial" w:cs="Arial"/>
        </w:rPr>
      </w:pPr>
      <w:r w:rsidRPr="00CF0E63">
        <w:rPr>
          <w:rFonts w:ascii="Arial" w:hAnsi="Arial" w:cs="Arial"/>
          <w:lang w:eastAsia="ja-JP"/>
        </w:rPr>
        <w:t>Dec. 1-2 – Infinite Campus 2022 Interchange @ Omni Louisville Hotel. T</w:t>
      </w:r>
      <w:r w:rsidRPr="00CF0E63">
        <w:rPr>
          <w:rFonts w:ascii="Arial" w:hAnsi="Arial" w:cs="Arial"/>
        </w:rPr>
        <w:t>his is a really well organized and high quality event. We encourage your district to have participation and it is especially good for newer staff.</w:t>
      </w:r>
    </w:p>
    <w:p w14:paraId="58910A5F" w14:textId="77777777" w:rsidR="001710D3" w:rsidRPr="00CF0E63" w:rsidRDefault="001710D3" w:rsidP="001710D3">
      <w:pPr>
        <w:spacing w:line="252" w:lineRule="auto"/>
        <w:rPr>
          <w:rFonts w:ascii="Arial" w:hAnsi="Arial" w:cs="Arial"/>
        </w:rPr>
      </w:pPr>
    </w:p>
    <w:p w14:paraId="0DDCC1D8" w14:textId="4912A5B1" w:rsidR="001710D3" w:rsidRPr="00CF0E63" w:rsidRDefault="001710D3" w:rsidP="001710D3">
      <w:pPr>
        <w:spacing w:line="252" w:lineRule="auto"/>
        <w:rPr>
          <w:rFonts w:ascii="Arial" w:hAnsi="Arial" w:cs="Arial"/>
        </w:rPr>
      </w:pPr>
      <w:r w:rsidRPr="00CF0E63">
        <w:rPr>
          <w:rFonts w:ascii="Arial" w:hAnsi="Arial" w:cs="Arial"/>
          <w:noProof/>
        </w:rPr>
        <w:lastRenderedPageBreak/>
        <w:drawing>
          <wp:inline distT="0" distB="0" distL="0" distR="0" wp14:anchorId="38087D88" wp14:editId="7EEDF11D">
            <wp:extent cx="4572000" cy="3460750"/>
            <wp:effectExtent l="0" t="0" r="0" b="63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gram&#10;&#10;Description automatically generated"/>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572000" cy="3460750"/>
                    </a:xfrm>
                    <a:prstGeom prst="rect">
                      <a:avLst/>
                    </a:prstGeom>
                    <a:noFill/>
                    <a:ln>
                      <a:noFill/>
                    </a:ln>
                  </pic:spPr>
                </pic:pic>
              </a:graphicData>
            </a:graphic>
          </wp:inline>
        </w:drawing>
      </w:r>
    </w:p>
    <w:p w14:paraId="690537B5" w14:textId="77777777" w:rsidR="001710D3" w:rsidRPr="00CF0E63" w:rsidRDefault="001710D3" w:rsidP="001710D3">
      <w:pPr>
        <w:spacing w:line="252" w:lineRule="auto"/>
        <w:rPr>
          <w:rFonts w:ascii="Arial" w:hAnsi="Arial" w:cs="Arial"/>
        </w:rPr>
      </w:pPr>
      <w:r w:rsidRPr="00CF0E63">
        <w:rPr>
          <w:rFonts w:ascii="Arial" w:hAnsi="Arial" w:cs="Arial"/>
        </w:rPr>
        <w:t xml:space="preserve">For the 9% who can use more help, our field staff will have </w:t>
      </w:r>
      <w:proofErr w:type="gramStart"/>
      <w:r w:rsidRPr="00CF0E63">
        <w:rPr>
          <w:rFonts w:ascii="Arial" w:hAnsi="Arial" w:cs="Arial"/>
        </w:rPr>
        <w:t>some</w:t>
      </w:r>
      <w:proofErr w:type="gramEnd"/>
      <w:r w:rsidRPr="00CF0E63">
        <w:rPr>
          <w:rFonts w:ascii="Arial" w:hAnsi="Arial" w:cs="Arial"/>
        </w:rPr>
        <w:t xml:space="preserve"> resources for you.</w:t>
      </w:r>
    </w:p>
    <w:p w14:paraId="08371C75" w14:textId="77777777" w:rsidR="001710D3" w:rsidRPr="00CF0E63" w:rsidRDefault="001710D3" w:rsidP="001710D3">
      <w:pPr>
        <w:rPr>
          <w:rFonts w:ascii="Arial" w:hAnsi="Arial" w:cs="Arial"/>
        </w:rPr>
      </w:pPr>
    </w:p>
    <w:p w14:paraId="7B4ADE0C" w14:textId="46EAA9DE" w:rsidR="001710D3" w:rsidRPr="00CF0E63" w:rsidRDefault="001710D3" w:rsidP="001710D3">
      <w:pPr>
        <w:rPr>
          <w:rFonts w:ascii="Arial" w:hAnsi="Arial" w:cs="Arial"/>
        </w:rPr>
      </w:pPr>
      <w:r w:rsidRPr="00CF0E63">
        <w:rPr>
          <w:rFonts w:ascii="Arial" w:hAnsi="Arial" w:cs="Arial"/>
          <w:noProof/>
        </w:rPr>
        <w:drawing>
          <wp:inline distT="0" distB="0" distL="0" distR="0" wp14:anchorId="38C4A8F7" wp14:editId="36556904">
            <wp:extent cx="4559300" cy="3187700"/>
            <wp:effectExtent l="0" t="0" r="12700" b="1270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10;&#10;Description automatically generated"/>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4559300" cy="3187700"/>
                    </a:xfrm>
                    <a:prstGeom prst="rect">
                      <a:avLst/>
                    </a:prstGeom>
                    <a:noFill/>
                    <a:ln>
                      <a:noFill/>
                    </a:ln>
                  </pic:spPr>
                </pic:pic>
              </a:graphicData>
            </a:graphic>
          </wp:inline>
        </w:drawing>
      </w:r>
    </w:p>
    <w:p w14:paraId="02356E72" w14:textId="77777777" w:rsidR="001710D3" w:rsidRPr="00CF0E63" w:rsidRDefault="001710D3" w:rsidP="001710D3">
      <w:pPr>
        <w:spacing w:line="252" w:lineRule="auto"/>
        <w:rPr>
          <w:rFonts w:ascii="Arial" w:hAnsi="Arial" w:cs="Arial"/>
        </w:rPr>
      </w:pPr>
      <w:r w:rsidRPr="00CF0E63">
        <w:rPr>
          <w:rFonts w:ascii="Arial" w:hAnsi="Arial" w:cs="Arial"/>
        </w:rPr>
        <w:t xml:space="preserve">We will continue to work on how items are </w:t>
      </w:r>
      <w:proofErr w:type="gramStart"/>
      <w:r w:rsidRPr="00CF0E63">
        <w:rPr>
          <w:rFonts w:ascii="Arial" w:hAnsi="Arial" w:cs="Arial"/>
        </w:rPr>
        <w:t>being captured</w:t>
      </w:r>
      <w:proofErr w:type="gramEnd"/>
      <w:r w:rsidRPr="00CF0E63">
        <w:rPr>
          <w:rFonts w:ascii="Arial" w:hAnsi="Arial" w:cs="Arial"/>
        </w:rPr>
        <w:t>.</w:t>
      </w:r>
    </w:p>
    <w:p w14:paraId="56DAB719" w14:textId="77777777" w:rsidR="001710D3" w:rsidRPr="00CF0E63" w:rsidRDefault="001710D3" w:rsidP="001710D3">
      <w:pPr>
        <w:rPr>
          <w:rFonts w:ascii="Arial" w:hAnsi="Arial" w:cs="Arial"/>
          <w:b/>
          <w:bCs/>
          <w:color w:val="FF0000"/>
        </w:rPr>
      </w:pPr>
    </w:p>
    <w:p w14:paraId="1FAF0FF4" w14:textId="77777777" w:rsidR="001710D3" w:rsidRPr="00CF0E63" w:rsidRDefault="001710D3" w:rsidP="001710D3">
      <w:pPr>
        <w:spacing w:line="252" w:lineRule="auto"/>
        <w:rPr>
          <w:rFonts w:ascii="Arial" w:hAnsi="Arial" w:cs="Arial"/>
        </w:rPr>
      </w:pPr>
      <w:r w:rsidRPr="00CF0E63">
        <w:rPr>
          <w:rFonts w:ascii="Arial" w:hAnsi="Arial" w:cs="Arial"/>
          <w:b/>
          <w:bCs/>
        </w:rPr>
        <w:t xml:space="preserve">Other Items to Note - </w:t>
      </w:r>
    </w:p>
    <w:p w14:paraId="1A03D444" w14:textId="77777777" w:rsidR="001710D3" w:rsidRPr="00CF0E63" w:rsidRDefault="001710D3" w:rsidP="001710D3">
      <w:pPr>
        <w:numPr>
          <w:ilvl w:val="0"/>
          <w:numId w:val="20"/>
        </w:numPr>
        <w:spacing w:line="252" w:lineRule="auto"/>
        <w:contextualSpacing/>
        <w:rPr>
          <w:rFonts w:ascii="Arial" w:eastAsia="Times New Roman" w:hAnsi="Arial" w:cs="Arial"/>
        </w:rPr>
      </w:pPr>
      <w:r w:rsidRPr="00CF0E63">
        <w:rPr>
          <w:rFonts w:ascii="Arial" w:eastAsia="Times New Roman" w:hAnsi="Arial" w:cs="Arial"/>
        </w:rPr>
        <w:t xml:space="preserve">December’s webcast will be December 13 due to the holiday season and school winter breaks. </w:t>
      </w:r>
    </w:p>
    <w:p w14:paraId="1FF2F944" w14:textId="77777777" w:rsidR="001710D3" w:rsidRPr="00CF0E63" w:rsidRDefault="001710D3" w:rsidP="001710D3">
      <w:pPr>
        <w:numPr>
          <w:ilvl w:val="0"/>
          <w:numId w:val="20"/>
        </w:numPr>
        <w:spacing w:line="252" w:lineRule="auto"/>
        <w:contextualSpacing/>
        <w:rPr>
          <w:rFonts w:ascii="Arial" w:eastAsia="Times New Roman" w:hAnsi="Arial" w:cs="Arial"/>
        </w:rPr>
      </w:pPr>
      <w:r w:rsidRPr="00CF0E63">
        <w:rPr>
          <w:rFonts w:ascii="Arial" w:eastAsia="Times New Roman" w:hAnsi="Arial" w:cs="Arial"/>
        </w:rPr>
        <w:t>Thanks for your contribution to the data collections that help us complete all the work we shared today.</w:t>
      </w:r>
    </w:p>
    <w:p w14:paraId="2E11310D" w14:textId="3D6CBA02" w:rsidR="000D511E" w:rsidRPr="00B96F97" w:rsidRDefault="001710D3" w:rsidP="00B96F97">
      <w:pPr>
        <w:numPr>
          <w:ilvl w:val="0"/>
          <w:numId w:val="20"/>
        </w:numPr>
        <w:spacing w:line="252" w:lineRule="auto"/>
        <w:contextualSpacing/>
        <w:rPr>
          <w:rFonts w:ascii="Arial" w:eastAsia="Times New Roman" w:hAnsi="Arial" w:cs="Arial"/>
        </w:rPr>
      </w:pPr>
      <w:r w:rsidRPr="00CF0E63">
        <w:rPr>
          <w:rFonts w:ascii="Arial" w:eastAsia="Times New Roman" w:hAnsi="Arial" w:cs="Arial"/>
        </w:rPr>
        <w:t xml:space="preserve">Reminder: Annual Top 5 feedback from all 171 districts, all OET staff and all KDE offices due NLT 15 December. </w:t>
      </w:r>
    </w:p>
    <w:sectPr w:rsidR="000D511E" w:rsidRPr="00B96F97" w:rsidSect="004E28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E2F96"/>
    <w:multiLevelType w:val="hybridMultilevel"/>
    <w:tmpl w:val="B1A823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580BC7"/>
    <w:multiLevelType w:val="hybridMultilevel"/>
    <w:tmpl w:val="5B90FDBA"/>
    <w:lvl w:ilvl="0" w:tplc="04090001">
      <w:start w:val="1"/>
      <w:numFmt w:val="bullet"/>
      <w:lvlText w:val=""/>
      <w:lvlJc w:val="left"/>
      <w:pPr>
        <w:ind w:left="360" w:hanging="360"/>
      </w:pPr>
      <w:rPr>
        <w:rFonts w:ascii="Symbol" w:hAnsi="Symbol" w:hint="default"/>
      </w:rPr>
    </w:lvl>
    <w:lvl w:ilvl="1" w:tplc="74704C04">
      <w:numFmt w:val="bullet"/>
      <w:lvlText w:val="•"/>
      <w:lvlJc w:val="left"/>
      <w:pPr>
        <w:ind w:left="1440" w:hanging="720"/>
      </w:pPr>
      <w:rPr>
        <w:rFonts w:ascii="Calibri" w:eastAsia="Calibri" w:hAnsi="Calibri" w:cs="Calibr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33F17288"/>
    <w:multiLevelType w:val="hybridMultilevel"/>
    <w:tmpl w:val="3740F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0540E05"/>
    <w:multiLevelType w:val="hybridMultilevel"/>
    <w:tmpl w:val="8DAA2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418A0ACB"/>
    <w:multiLevelType w:val="hybridMultilevel"/>
    <w:tmpl w:val="903E3DFA"/>
    <w:lvl w:ilvl="0" w:tplc="EABE1B9A">
      <w:start w:val="1"/>
      <w:numFmt w:val="bullet"/>
      <w:lvlText w:val="•"/>
      <w:lvlJc w:val="left"/>
      <w:pPr>
        <w:tabs>
          <w:tab w:val="num" w:pos="360"/>
        </w:tabs>
        <w:ind w:left="360" w:hanging="360"/>
      </w:pPr>
      <w:rPr>
        <w:rFonts w:ascii="Arial" w:hAnsi="Arial" w:hint="default"/>
      </w:rPr>
    </w:lvl>
    <w:lvl w:ilvl="1" w:tplc="6AC0C594" w:tentative="1">
      <w:start w:val="1"/>
      <w:numFmt w:val="bullet"/>
      <w:lvlText w:val="•"/>
      <w:lvlJc w:val="left"/>
      <w:pPr>
        <w:tabs>
          <w:tab w:val="num" w:pos="1080"/>
        </w:tabs>
        <w:ind w:left="1080" w:hanging="360"/>
      </w:pPr>
      <w:rPr>
        <w:rFonts w:ascii="Arial" w:hAnsi="Arial" w:hint="default"/>
      </w:rPr>
    </w:lvl>
    <w:lvl w:ilvl="2" w:tplc="317E1F42" w:tentative="1">
      <w:start w:val="1"/>
      <w:numFmt w:val="bullet"/>
      <w:lvlText w:val="•"/>
      <w:lvlJc w:val="left"/>
      <w:pPr>
        <w:tabs>
          <w:tab w:val="num" w:pos="1800"/>
        </w:tabs>
        <w:ind w:left="1800" w:hanging="360"/>
      </w:pPr>
      <w:rPr>
        <w:rFonts w:ascii="Arial" w:hAnsi="Arial" w:hint="default"/>
      </w:rPr>
    </w:lvl>
    <w:lvl w:ilvl="3" w:tplc="8940D5F2" w:tentative="1">
      <w:start w:val="1"/>
      <w:numFmt w:val="bullet"/>
      <w:lvlText w:val="•"/>
      <w:lvlJc w:val="left"/>
      <w:pPr>
        <w:tabs>
          <w:tab w:val="num" w:pos="2520"/>
        </w:tabs>
        <w:ind w:left="2520" w:hanging="360"/>
      </w:pPr>
      <w:rPr>
        <w:rFonts w:ascii="Arial" w:hAnsi="Arial" w:hint="default"/>
      </w:rPr>
    </w:lvl>
    <w:lvl w:ilvl="4" w:tplc="2CB21F20" w:tentative="1">
      <w:start w:val="1"/>
      <w:numFmt w:val="bullet"/>
      <w:lvlText w:val="•"/>
      <w:lvlJc w:val="left"/>
      <w:pPr>
        <w:tabs>
          <w:tab w:val="num" w:pos="3240"/>
        </w:tabs>
        <w:ind w:left="3240" w:hanging="360"/>
      </w:pPr>
      <w:rPr>
        <w:rFonts w:ascii="Arial" w:hAnsi="Arial" w:hint="default"/>
      </w:rPr>
    </w:lvl>
    <w:lvl w:ilvl="5" w:tplc="6234F712" w:tentative="1">
      <w:start w:val="1"/>
      <w:numFmt w:val="bullet"/>
      <w:lvlText w:val="•"/>
      <w:lvlJc w:val="left"/>
      <w:pPr>
        <w:tabs>
          <w:tab w:val="num" w:pos="3960"/>
        </w:tabs>
        <w:ind w:left="3960" w:hanging="360"/>
      </w:pPr>
      <w:rPr>
        <w:rFonts w:ascii="Arial" w:hAnsi="Arial" w:hint="default"/>
      </w:rPr>
    </w:lvl>
    <w:lvl w:ilvl="6" w:tplc="EF4A72DA" w:tentative="1">
      <w:start w:val="1"/>
      <w:numFmt w:val="bullet"/>
      <w:lvlText w:val="•"/>
      <w:lvlJc w:val="left"/>
      <w:pPr>
        <w:tabs>
          <w:tab w:val="num" w:pos="4680"/>
        </w:tabs>
        <w:ind w:left="4680" w:hanging="360"/>
      </w:pPr>
      <w:rPr>
        <w:rFonts w:ascii="Arial" w:hAnsi="Arial" w:hint="default"/>
      </w:rPr>
    </w:lvl>
    <w:lvl w:ilvl="7" w:tplc="AFDE6B38" w:tentative="1">
      <w:start w:val="1"/>
      <w:numFmt w:val="bullet"/>
      <w:lvlText w:val="•"/>
      <w:lvlJc w:val="left"/>
      <w:pPr>
        <w:tabs>
          <w:tab w:val="num" w:pos="5400"/>
        </w:tabs>
        <w:ind w:left="5400" w:hanging="360"/>
      </w:pPr>
      <w:rPr>
        <w:rFonts w:ascii="Arial" w:hAnsi="Arial" w:hint="default"/>
      </w:rPr>
    </w:lvl>
    <w:lvl w:ilvl="8" w:tplc="B4B4E7A0"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5C4A4D87"/>
    <w:multiLevelType w:val="hybridMultilevel"/>
    <w:tmpl w:val="47E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A1586C"/>
    <w:multiLevelType w:val="hybridMultilevel"/>
    <w:tmpl w:val="E54C1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8625812"/>
    <w:multiLevelType w:val="hybridMultilevel"/>
    <w:tmpl w:val="EEF242EE"/>
    <w:lvl w:ilvl="0" w:tplc="EABE1B9A">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0FB10CA"/>
    <w:multiLevelType w:val="hybridMultilevel"/>
    <w:tmpl w:val="78EE9E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E723032"/>
    <w:multiLevelType w:val="hybridMultilevel"/>
    <w:tmpl w:val="23968C9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893925085">
    <w:abstractNumId w:val="1"/>
  </w:num>
  <w:num w:numId="2" w16cid:durableId="185827300">
    <w:abstractNumId w:val="5"/>
  </w:num>
  <w:num w:numId="3" w16cid:durableId="1476023537">
    <w:abstractNumId w:val="4"/>
  </w:num>
  <w:num w:numId="4" w16cid:durableId="2045133653">
    <w:abstractNumId w:val="7"/>
  </w:num>
  <w:num w:numId="5" w16cid:durableId="14813937">
    <w:abstractNumId w:val="3"/>
  </w:num>
  <w:num w:numId="6" w16cid:durableId="1716932726">
    <w:abstractNumId w:val="2"/>
  </w:num>
  <w:num w:numId="7" w16cid:durableId="1959599550">
    <w:abstractNumId w:val="0"/>
  </w:num>
  <w:num w:numId="8" w16cid:durableId="646055979">
    <w:abstractNumId w:val="9"/>
  </w:num>
  <w:num w:numId="9" w16cid:durableId="1864047528">
    <w:abstractNumId w:val="8"/>
  </w:num>
  <w:num w:numId="10" w16cid:durableId="1729111895">
    <w:abstractNumId w:val="6"/>
  </w:num>
  <w:num w:numId="11" w16cid:durableId="1826900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095992">
    <w:abstractNumId w:val="7"/>
    <w:lvlOverride w:ilvl="0"/>
    <w:lvlOverride w:ilvl="1"/>
    <w:lvlOverride w:ilvl="2"/>
    <w:lvlOverride w:ilvl="3"/>
    <w:lvlOverride w:ilvl="4"/>
    <w:lvlOverride w:ilvl="5"/>
    <w:lvlOverride w:ilvl="6"/>
    <w:lvlOverride w:ilvl="7"/>
    <w:lvlOverride w:ilvl="8"/>
  </w:num>
  <w:num w:numId="13" w16cid:durableId="1454206365">
    <w:abstractNumId w:val="4"/>
    <w:lvlOverride w:ilvl="0"/>
    <w:lvlOverride w:ilvl="1"/>
    <w:lvlOverride w:ilvl="2"/>
    <w:lvlOverride w:ilvl="3"/>
    <w:lvlOverride w:ilvl="4"/>
    <w:lvlOverride w:ilvl="5"/>
    <w:lvlOverride w:ilvl="6"/>
    <w:lvlOverride w:ilvl="7"/>
    <w:lvlOverride w:ilvl="8"/>
  </w:num>
  <w:num w:numId="14" w16cid:durableId="2078475532">
    <w:abstractNumId w:val="3"/>
    <w:lvlOverride w:ilvl="0"/>
    <w:lvlOverride w:ilvl="1"/>
    <w:lvlOverride w:ilvl="2"/>
    <w:lvlOverride w:ilvl="3"/>
    <w:lvlOverride w:ilvl="4"/>
    <w:lvlOverride w:ilvl="5"/>
    <w:lvlOverride w:ilvl="6"/>
    <w:lvlOverride w:ilvl="7"/>
    <w:lvlOverride w:ilvl="8"/>
  </w:num>
  <w:num w:numId="15" w16cid:durableId="1526751760">
    <w:abstractNumId w:val="2"/>
    <w:lvlOverride w:ilvl="0"/>
    <w:lvlOverride w:ilvl="1"/>
    <w:lvlOverride w:ilvl="2"/>
    <w:lvlOverride w:ilvl="3"/>
    <w:lvlOverride w:ilvl="4"/>
    <w:lvlOverride w:ilvl="5"/>
    <w:lvlOverride w:ilvl="6"/>
    <w:lvlOverride w:ilvl="7"/>
    <w:lvlOverride w:ilvl="8"/>
  </w:num>
  <w:num w:numId="16" w16cid:durableId="15426374">
    <w:abstractNumId w:val="0"/>
    <w:lvlOverride w:ilvl="0"/>
    <w:lvlOverride w:ilvl="1"/>
    <w:lvlOverride w:ilvl="2"/>
    <w:lvlOverride w:ilvl="3"/>
    <w:lvlOverride w:ilvl="4"/>
    <w:lvlOverride w:ilvl="5"/>
    <w:lvlOverride w:ilvl="6"/>
    <w:lvlOverride w:ilvl="7"/>
    <w:lvlOverride w:ilvl="8"/>
  </w:num>
  <w:num w:numId="17" w16cid:durableId="1679965040">
    <w:abstractNumId w:val="1"/>
    <w:lvlOverride w:ilvl="0"/>
    <w:lvlOverride w:ilvl="1"/>
    <w:lvlOverride w:ilvl="2"/>
    <w:lvlOverride w:ilvl="3"/>
    <w:lvlOverride w:ilvl="4"/>
    <w:lvlOverride w:ilvl="5"/>
    <w:lvlOverride w:ilvl="6"/>
    <w:lvlOverride w:ilvl="7"/>
    <w:lvlOverride w:ilvl="8"/>
  </w:num>
  <w:num w:numId="18" w16cid:durableId="514464595">
    <w:abstractNumId w:val="9"/>
    <w:lvlOverride w:ilvl="0"/>
    <w:lvlOverride w:ilvl="1"/>
    <w:lvlOverride w:ilvl="2"/>
    <w:lvlOverride w:ilvl="3"/>
    <w:lvlOverride w:ilvl="4"/>
    <w:lvlOverride w:ilvl="5"/>
    <w:lvlOverride w:ilvl="6"/>
    <w:lvlOverride w:ilvl="7"/>
    <w:lvlOverride w:ilvl="8"/>
  </w:num>
  <w:num w:numId="19" w16cid:durableId="380126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9913908">
    <w:abstractNumId w:val="6"/>
    <w:lvlOverride w:ilvl="0"/>
    <w:lvlOverride w:ilvl="1"/>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893"/>
    <w:rsid w:val="00000B1C"/>
    <w:rsid w:val="00000CA8"/>
    <w:rsid w:val="00000CFB"/>
    <w:rsid w:val="00000D72"/>
    <w:rsid w:val="00001733"/>
    <w:rsid w:val="00001855"/>
    <w:rsid w:val="00001A20"/>
    <w:rsid w:val="00001AC3"/>
    <w:rsid w:val="0000224F"/>
    <w:rsid w:val="000026F2"/>
    <w:rsid w:val="00003216"/>
    <w:rsid w:val="00003578"/>
    <w:rsid w:val="00003639"/>
    <w:rsid w:val="000043BD"/>
    <w:rsid w:val="00004DF1"/>
    <w:rsid w:val="0000549B"/>
    <w:rsid w:val="00005A63"/>
    <w:rsid w:val="00005E20"/>
    <w:rsid w:val="00005E6A"/>
    <w:rsid w:val="00006663"/>
    <w:rsid w:val="0000699B"/>
    <w:rsid w:val="00006A67"/>
    <w:rsid w:val="00006E81"/>
    <w:rsid w:val="0000726C"/>
    <w:rsid w:val="00010350"/>
    <w:rsid w:val="0001066E"/>
    <w:rsid w:val="00010C33"/>
    <w:rsid w:val="00010D52"/>
    <w:rsid w:val="00010E1C"/>
    <w:rsid w:val="00010EF6"/>
    <w:rsid w:val="00011479"/>
    <w:rsid w:val="00011661"/>
    <w:rsid w:val="0001168E"/>
    <w:rsid w:val="00011CE5"/>
    <w:rsid w:val="00011E8E"/>
    <w:rsid w:val="00012506"/>
    <w:rsid w:val="000127DD"/>
    <w:rsid w:val="0001299A"/>
    <w:rsid w:val="00012A03"/>
    <w:rsid w:val="00012A68"/>
    <w:rsid w:val="00012CB7"/>
    <w:rsid w:val="00012D4D"/>
    <w:rsid w:val="00012DC5"/>
    <w:rsid w:val="000134D1"/>
    <w:rsid w:val="0001368B"/>
    <w:rsid w:val="00013833"/>
    <w:rsid w:val="00013A0A"/>
    <w:rsid w:val="00013D04"/>
    <w:rsid w:val="00013D3B"/>
    <w:rsid w:val="00013F2F"/>
    <w:rsid w:val="000143DF"/>
    <w:rsid w:val="00014638"/>
    <w:rsid w:val="0001469A"/>
    <w:rsid w:val="0001472B"/>
    <w:rsid w:val="00014826"/>
    <w:rsid w:val="000149FF"/>
    <w:rsid w:val="00014A04"/>
    <w:rsid w:val="00014CBA"/>
    <w:rsid w:val="00015CAA"/>
    <w:rsid w:val="00015CE3"/>
    <w:rsid w:val="00015FAE"/>
    <w:rsid w:val="00016267"/>
    <w:rsid w:val="0001679F"/>
    <w:rsid w:val="00016821"/>
    <w:rsid w:val="00016B41"/>
    <w:rsid w:val="00016B5D"/>
    <w:rsid w:val="0001702C"/>
    <w:rsid w:val="000170A8"/>
    <w:rsid w:val="000176ED"/>
    <w:rsid w:val="0001784B"/>
    <w:rsid w:val="00017D4E"/>
    <w:rsid w:val="00020082"/>
    <w:rsid w:val="00020181"/>
    <w:rsid w:val="0002046E"/>
    <w:rsid w:val="00020615"/>
    <w:rsid w:val="00020FD2"/>
    <w:rsid w:val="000216D7"/>
    <w:rsid w:val="00021AE7"/>
    <w:rsid w:val="00023819"/>
    <w:rsid w:val="000239F4"/>
    <w:rsid w:val="00023D27"/>
    <w:rsid w:val="00024013"/>
    <w:rsid w:val="00024990"/>
    <w:rsid w:val="000249E2"/>
    <w:rsid w:val="00024A69"/>
    <w:rsid w:val="00024CF9"/>
    <w:rsid w:val="00025630"/>
    <w:rsid w:val="00025B51"/>
    <w:rsid w:val="00025C5F"/>
    <w:rsid w:val="0002611C"/>
    <w:rsid w:val="0002631B"/>
    <w:rsid w:val="0002685E"/>
    <w:rsid w:val="00026908"/>
    <w:rsid w:val="00026F37"/>
    <w:rsid w:val="00027097"/>
    <w:rsid w:val="000272CE"/>
    <w:rsid w:val="000275DD"/>
    <w:rsid w:val="00027C30"/>
    <w:rsid w:val="00027C93"/>
    <w:rsid w:val="00027EF7"/>
    <w:rsid w:val="0003010D"/>
    <w:rsid w:val="0003016C"/>
    <w:rsid w:val="000302E9"/>
    <w:rsid w:val="000303CD"/>
    <w:rsid w:val="00030475"/>
    <w:rsid w:val="00030E72"/>
    <w:rsid w:val="000319F8"/>
    <w:rsid w:val="00031E90"/>
    <w:rsid w:val="0003200F"/>
    <w:rsid w:val="00032121"/>
    <w:rsid w:val="00032126"/>
    <w:rsid w:val="00032176"/>
    <w:rsid w:val="00032282"/>
    <w:rsid w:val="00032669"/>
    <w:rsid w:val="00032786"/>
    <w:rsid w:val="00032984"/>
    <w:rsid w:val="00032A6F"/>
    <w:rsid w:val="00032CD9"/>
    <w:rsid w:val="000333A2"/>
    <w:rsid w:val="000333E0"/>
    <w:rsid w:val="00033ADB"/>
    <w:rsid w:val="00033CD1"/>
    <w:rsid w:val="00034E13"/>
    <w:rsid w:val="000351B4"/>
    <w:rsid w:val="0003574E"/>
    <w:rsid w:val="00035836"/>
    <w:rsid w:val="000359AD"/>
    <w:rsid w:val="00035A5D"/>
    <w:rsid w:val="00035DA3"/>
    <w:rsid w:val="0003616B"/>
    <w:rsid w:val="0003640E"/>
    <w:rsid w:val="000364A3"/>
    <w:rsid w:val="00036AA4"/>
    <w:rsid w:val="00036EC4"/>
    <w:rsid w:val="0003719E"/>
    <w:rsid w:val="00037511"/>
    <w:rsid w:val="000375F7"/>
    <w:rsid w:val="0003793A"/>
    <w:rsid w:val="00037944"/>
    <w:rsid w:val="00037A9E"/>
    <w:rsid w:val="00037F3D"/>
    <w:rsid w:val="000401E8"/>
    <w:rsid w:val="00040A8E"/>
    <w:rsid w:val="00040D21"/>
    <w:rsid w:val="00041040"/>
    <w:rsid w:val="00041336"/>
    <w:rsid w:val="00041396"/>
    <w:rsid w:val="00041F28"/>
    <w:rsid w:val="00041FB4"/>
    <w:rsid w:val="00042086"/>
    <w:rsid w:val="000420E1"/>
    <w:rsid w:val="00042691"/>
    <w:rsid w:val="00042904"/>
    <w:rsid w:val="00043225"/>
    <w:rsid w:val="00043E51"/>
    <w:rsid w:val="00043F50"/>
    <w:rsid w:val="00043FAA"/>
    <w:rsid w:val="00044204"/>
    <w:rsid w:val="000444D5"/>
    <w:rsid w:val="00044E31"/>
    <w:rsid w:val="00044F56"/>
    <w:rsid w:val="00045460"/>
    <w:rsid w:val="00045B23"/>
    <w:rsid w:val="00045C84"/>
    <w:rsid w:val="00045D42"/>
    <w:rsid w:val="00045E5B"/>
    <w:rsid w:val="00045EE5"/>
    <w:rsid w:val="000461A2"/>
    <w:rsid w:val="0004658A"/>
    <w:rsid w:val="00046716"/>
    <w:rsid w:val="00046E7B"/>
    <w:rsid w:val="00047C0B"/>
    <w:rsid w:val="00047E47"/>
    <w:rsid w:val="00050AAC"/>
    <w:rsid w:val="00051569"/>
    <w:rsid w:val="0005195D"/>
    <w:rsid w:val="00051A1B"/>
    <w:rsid w:val="000524D6"/>
    <w:rsid w:val="000527DC"/>
    <w:rsid w:val="0005306E"/>
    <w:rsid w:val="00053078"/>
    <w:rsid w:val="00053B1B"/>
    <w:rsid w:val="00053F2E"/>
    <w:rsid w:val="00054423"/>
    <w:rsid w:val="0005452C"/>
    <w:rsid w:val="000549FC"/>
    <w:rsid w:val="0005523A"/>
    <w:rsid w:val="000552E8"/>
    <w:rsid w:val="00055583"/>
    <w:rsid w:val="00055651"/>
    <w:rsid w:val="000556A1"/>
    <w:rsid w:val="00055707"/>
    <w:rsid w:val="00055B6B"/>
    <w:rsid w:val="00056089"/>
    <w:rsid w:val="00056140"/>
    <w:rsid w:val="000563C0"/>
    <w:rsid w:val="000563C6"/>
    <w:rsid w:val="0005653A"/>
    <w:rsid w:val="00056693"/>
    <w:rsid w:val="00056A3C"/>
    <w:rsid w:val="00056B7F"/>
    <w:rsid w:val="000573E1"/>
    <w:rsid w:val="00057676"/>
    <w:rsid w:val="000577E3"/>
    <w:rsid w:val="00057DB7"/>
    <w:rsid w:val="00057F44"/>
    <w:rsid w:val="00060219"/>
    <w:rsid w:val="000607DD"/>
    <w:rsid w:val="00060A78"/>
    <w:rsid w:val="00060D2A"/>
    <w:rsid w:val="00061403"/>
    <w:rsid w:val="00061817"/>
    <w:rsid w:val="0006186B"/>
    <w:rsid w:val="00061C19"/>
    <w:rsid w:val="00061DEB"/>
    <w:rsid w:val="000620B3"/>
    <w:rsid w:val="000621B4"/>
    <w:rsid w:val="00062276"/>
    <w:rsid w:val="000629B6"/>
    <w:rsid w:val="00062C92"/>
    <w:rsid w:val="00062FB3"/>
    <w:rsid w:val="00063221"/>
    <w:rsid w:val="000634A5"/>
    <w:rsid w:val="000636EA"/>
    <w:rsid w:val="000642B8"/>
    <w:rsid w:val="000648A5"/>
    <w:rsid w:val="000655FB"/>
    <w:rsid w:val="00065B60"/>
    <w:rsid w:val="00066901"/>
    <w:rsid w:val="00066D92"/>
    <w:rsid w:val="00067162"/>
    <w:rsid w:val="000671C7"/>
    <w:rsid w:val="000674DA"/>
    <w:rsid w:val="00067551"/>
    <w:rsid w:val="00067575"/>
    <w:rsid w:val="000679CD"/>
    <w:rsid w:val="00067B37"/>
    <w:rsid w:val="00067C81"/>
    <w:rsid w:val="00067E21"/>
    <w:rsid w:val="00070502"/>
    <w:rsid w:val="00070924"/>
    <w:rsid w:val="00071217"/>
    <w:rsid w:val="00071581"/>
    <w:rsid w:val="00071592"/>
    <w:rsid w:val="0007225C"/>
    <w:rsid w:val="000723FD"/>
    <w:rsid w:val="000726D7"/>
    <w:rsid w:val="00072913"/>
    <w:rsid w:val="00072A32"/>
    <w:rsid w:val="00072FAF"/>
    <w:rsid w:val="00073228"/>
    <w:rsid w:val="0007338D"/>
    <w:rsid w:val="00073D4F"/>
    <w:rsid w:val="00074669"/>
    <w:rsid w:val="000746BB"/>
    <w:rsid w:val="00074D05"/>
    <w:rsid w:val="00074D62"/>
    <w:rsid w:val="00074EA9"/>
    <w:rsid w:val="000750B2"/>
    <w:rsid w:val="000750E6"/>
    <w:rsid w:val="0007546B"/>
    <w:rsid w:val="00075B5C"/>
    <w:rsid w:val="00076303"/>
    <w:rsid w:val="00076E50"/>
    <w:rsid w:val="00076E96"/>
    <w:rsid w:val="00077472"/>
    <w:rsid w:val="000777F1"/>
    <w:rsid w:val="00077B9E"/>
    <w:rsid w:val="000801C8"/>
    <w:rsid w:val="0008066C"/>
    <w:rsid w:val="00080811"/>
    <w:rsid w:val="00080E36"/>
    <w:rsid w:val="000812C9"/>
    <w:rsid w:val="00081391"/>
    <w:rsid w:val="00081D8B"/>
    <w:rsid w:val="00082432"/>
    <w:rsid w:val="00082975"/>
    <w:rsid w:val="00082A5D"/>
    <w:rsid w:val="00082A96"/>
    <w:rsid w:val="00082ABF"/>
    <w:rsid w:val="00082C3D"/>
    <w:rsid w:val="0008335B"/>
    <w:rsid w:val="00083871"/>
    <w:rsid w:val="00083BF1"/>
    <w:rsid w:val="000842AC"/>
    <w:rsid w:val="000843E5"/>
    <w:rsid w:val="0008455A"/>
    <w:rsid w:val="000845F1"/>
    <w:rsid w:val="0008483B"/>
    <w:rsid w:val="0008483E"/>
    <w:rsid w:val="00084890"/>
    <w:rsid w:val="00085174"/>
    <w:rsid w:val="000854C8"/>
    <w:rsid w:val="00085693"/>
    <w:rsid w:val="000857A6"/>
    <w:rsid w:val="00086181"/>
    <w:rsid w:val="00086865"/>
    <w:rsid w:val="00086B47"/>
    <w:rsid w:val="00086E4E"/>
    <w:rsid w:val="00086EB2"/>
    <w:rsid w:val="00087185"/>
    <w:rsid w:val="000873B7"/>
    <w:rsid w:val="00087468"/>
    <w:rsid w:val="000877E8"/>
    <w:rsid w:val="00087E9F"/>
    <w:rsid w:val="000902EF"/>
    <w:rsid w:val="00090413"/>
    <w:rsid w:val="00090B6C"/>
    <w:rsid w:val="00090CCE"/>
    <w:rsid w:val="00090CE3"/>
    <w:rsid w:val="00090E58"/>
    <w:rsid w:val="00090E8A"/>
    <w:rsid w:val="00090ED7"/>
    <w:rsid w:val="000910A2"/>
    <w:rsid w:val="000927C9"/>
    <w:rsid w:val="000929F5"/>
    <w:rsid w:val="00093554"/>
    <w:rsid w:val="00093593"/>
    <w:rsid w:val="0009375B"/>
    <w:rsid w:val="00093872"/>
    <w:rsid w:val="00093886"/>
    <w:rsid w:val="00093CEB"/>
    <w:rsid w:val="00093DDE"/>
    <w:rsid w:val="00094652"/>
    <w:rsid w:val="0009467C"/>
    <w:rsid w:val="00094880"/>
    <w:rsid w:val="00094C2E"/>
    <w:rsid w:val="00094F69"/>
    <w:rsid w:val="0009504E"/>
    <w:rsid w:val="000956C2"/>
    <w:rsid w:val="0009589A"/>
    <w:rsid w:val="000959E2"/>
    <w:rsid w:val="00095B54"/>
    <w:rsid w:val="00096656"/>
    <w:rsid w:val="00096D54"/>
    <w:rsid w:val="00096FC4"/>
    <w:rsid w:val="000972D7"/>
    <w:rsid w:val="00097820"/>
    <w:rsid w:val="00097FF3"/>
    <w:rsid w:val="000A01B2"/>
    <w:rsid w:val="000A01FF"/>
    <w:rsid w:val="000A0268"/>
    <w:rsid w:val="000A0A19"/>
    <w:rsid w:val="000A0DB8"/>
    <w:rsid w:val="000A0F08"/>
    <w:rsid w:val="000A13CE"/>
    <w:rsid w:val="000A160A"/>
    <w:rsid w:val="000A1817"/>
    <w:rsid w:val="000A1AD6"/>
    <w:rsid w:val="000A1EC4"/>
    <w:rsid w:val="000A2111"/>
    <w:rsid w:val="000A2336"/>
    <w:rsid w:val="000A255C"/>
    <w:rsid w:val="000A275D"/>
    <w:rsid w:val="000A27FB"/>
    <w:rsid w:val="000A284F"/>
    <w:rsid w:val="000A28E3"/>
    <w:rsid w:val="000A2D7C"/>
    <w:rsid w:val="000A3243"/>
    <w:rsid w:val="000A32FF"/>
    <w:rsid w:val="000A361C"/>
    <w:rsid w:val="000A3F48"/>
    <w:rsid w:val="000A3F8E"/>
    <w:rsid w:val="000A41E6"/>
    <w:rsid w:val="000A4223"/>
    <w:rsid w:val="000A42B6"/>
    <w:rsid w:val="000A473C"/>
    <w:rsid w:val="000A4F3B"/>
    <w:rsid w:val="000A51F0"/>
    <w:rsid w:val="000A52F9"/>
    <w:rsid w:val="000A6181"/>
    <w:rsid w:val="000A6C23"/>
    <w:rsid w:val="000A72B3"/>
    <w:rsid w:val="000A72B9"/>
    <w:rsid w:val="000A7343"/>
    <w:rsid w:val="000A7513"/>
    <w:rsid w:val="000A7679"/>
    <w:rsid w:val="000A7A7D"/>
    <w:rsid w:val="000A7D58"/>
    <w:rsid w:val="000B07B0"/>
    <w:rsid w:val="000B0AFD"/>
    <w:rsid w:val="000B11EF"/>
    <w:rsid w:val="000B1A02"/>
    <w:rsid w:val="000B1A81"/>
    <w:rsid w:val="000B1FA7"/>
    <w:rsid w:val="000B2356"/>
    <w:rsid w:val="000B2C3E"/>
    <w:rsid w:val="000B2D11"/>
    <w:rsid w:val="000B31B5"/>
    <w:rsid w:val="000B330B"/>
    <w:rsid w:val="000B3799"/>
    <w:rsid w:val="000B3926"/>
    <w:rsid w:val="000B3D39"/>
    <w:rsid w:val="000B40A1"/>
    <w:rsid w:val="000B443F"/>
    <w:rsid w:val="000B494F"/>
    <w:rsid w:val="000B49BB"/>
    <w:rsid w:val="000B4C1D"/>
    <w:rsid w:val="000B556F"/>
    <w:rsid w:val="000B5936"/>
    <w:rsid w:val="000B6002"/>
    <w:rsid w:val="000B60C2"/>
    <w:rsid w:val="000B63A8"/>
    <w:rsid w:val="000B65DB"/>
    <w:rsid w:val="000B6A8C"/>
    <w:rsid w:val="000B7128"/>
    <w:rsid w:val="000B7316"/>
    <w:rsid w:val="000B733F"/>
    <w:rsid w:val="000B7DA2"/>
    <w:rsid w:val="000C061E"/>
    <w:rsid w:val="000C1177"/>
    <w:rsid w:val="000C135E"/>
    <w:rsid w:val="000C141A"/>
    <w:rsid w:val="000C19DB"/>
    <w:rsid w:val="000C1F9B"/>
    <w:rsid w:val="000C2822"/>
    <w:rsid w:val="000C2A94"/>
    <w:rsid w:val="000C3405"/>
    <w:rsid w:val="000C35FE"/>
    <w:rsid w:val="000C3DE1"/>
    <w:rsid w:val="000C3E3A"/>
    <w:rsid w:val="000C43CE"/>
    <w:rsid w:val="000C46FB"/>
    <w:rsid w:val="000C4EBF"/>
    <w:rsid w:val="000C4EF8"/>
    <w:rsid w:val="000C5115"/>
    <w:rsid w:val="000C5182"/>
    <w:rsid w:val="000C5242"/>
    <w:rsid w:val="000C52DA"/>
    <w:rsid w:val="000C5D5F"/>
    <w:rsid w:val="000C5ECD"/>
    <w:rsid w:val="000C600E"/>
    <w:rsid w:val="000C63A2"/>
    <w:rsid w:val="000C6C71"/>
    <w:rsid w:val="000C6D33"/>
    <w:rsid w:val="000C6EAE"/>
    <w:rsid w:val="000C6F71"/>
    <w:rsid w:val="000C6FF9"/>
    <w:rsid w:val="000C764A"/>
    <w:rsid w:val="000C773B"/>
    <w:rsid w:val="000C7A62"/>
    <w:rsid w:val="000C7B2B"/>
    <w:rsid w:val="000C7BBD"/>
    <w:rsid w:val="000D15B8"/>
    <w:rsid w:val="000D195E"/>
    <w:rsid w:val="000D1C64"/>
    <w:rsid w:val="000D23CD"/>
    <w:rsid w:val="000D25A2"/>
    <w:rsid w:val="000D2659"/>
    <w:rsid w:val="000D272D"/>
    <w:rsid w:val="000D295F"/>
    <w:rsid w:val="000D2ADA"/>
    <w:rsid w:val="000D2B59"/>
    <w:rsid w:val="000D2CE8"/>
    <w:rsid w:val="000D2DD9"/>
    <w:rsid w:val="000D337E"/>
    <w:rsid w:val="000D34F5"/>
    <w:rsid w:val="000D37F7"/>
    <w:rsid w:val="000D3B54"/>
    <w:rsid w:val="000D3BDE"/>
    <w:rsid w:val="000D3E5E"/>
    <w:rsid w:val="000D4097"/>
    <w:rsid w:val="000D4522"/>
    <w:rsid w:val="000D4768"/>
    <w:rsid w:val="000D4AE2"/>
    <w:rsid w:val="000D4D7C"/>
    <w:rsid w:val="000D4F45"/>
    <w:rsid w:val="000D511E"/>
    <w:rsid w:val="000D546C"/>
    <w:rsid w:val="000D5906"/>
    <w:rsid w:val="000D5930"/>
    <w:rsid w:val="000D5DFB"/>
    <w:rsid w:val="000D6035"/>
    <w:rsid w:val="000D6323"/>
    <w:rsid w:val="000D645F"/>
    <w:rsid w:val="000D6D0E"/>
    <w:rsid w:val="000D71FA"/>
    <w:rsid w:val="000D7A71"/>
    <w:rsid w:val="000E028C"/>
    <w:rsid w:val="000E031F"/>
    <w:rsid w:val="000E092A"/>
    <w:rsid w:val="000E0A5C"/>
    <w:rsid w:val="000E0A85"/>
    <w:rsid w:val="000E0E28"/>
    <w:rsid w:val="000E1181"/>
    <w:rsid w:val="000E1A1C"/>
    <w:rsid w:val="000E1D89"/>
    <w:rsid w:val="000E1F10"/>
    <w:rsid w:val="000E21A4"/>
    <w:rsid w:val="000E2264"/>
    <w:rsid w:val="000E2946"/>
    <w:rsid w:val="000E2A0A"/>
    <w:rsid w:val="000E3575"/>
    <w:rsid w:val="000E363F"/>
    <w:rsid w:val="000E4C0F"/>
    <w:rsid w:val="000E57D7"/>
    <w:rsid w:val="000E59DB"/>
    <w:rsid w:val="000E5F4D"/>
    <w:rsid w:val="000E632D"/>
    <w:rsid w:val="000E65FB"/>
    <w:rsid w:val="000E678F"/>
    <w:rsid w:val="000E6AE9"/>
    <w:rsid w:val="000E6C18"/>
    <w:rsid w:val="000E748C"/>
    <w:rsid w:val="000E767C"/>
    <w:rsid w:val="000E7AAD"/>
    <w:rsid w:val="000E7AC2"/>
    <w:rsid w:val="000E7B52"/>
    <w:rsid w:val="000E7BE5"/>
    <w:rsid w:val="000F0397"/>
    <w:rsid w:val="000F07A6"/>
    <w:rsid w:val="000F0B92"/>
    <w:rsid w:val="000F0D45"/>
    <w:rsid w:val="000F11B8"/>
    <w:rsid w:val="000F12D9"/>
    <w:rsid w:val="000F16A9"/>
    <w:rsid w:val="000F1DFF"/>
    <w:rsid w:val="000F1F42"/>
    <w:rsid w:val="000F2539"/>
    <w:rsid w:val="000F2A00"/>
    <w:rsid w:val="000F35D4"/>
    <w:rsid w:val="000F3757"/>
    <w:rsid w:val="000F3807"/>
    <w:rsid w:val="000F3B14"/>
    <w:rsid w:val="000F3DA3"/>
    <w:rsid w:val="000F3F70"/>
    <w:rsid w:val="000F5000"/>
    <w:rsid w:val="000F577D"/>
    <w:rsid w:val="000F59FD"/>
    <w:rsid w:val="000F5AEF"/>
    <w:rsid w:val="000F5B7C"/>
    <w:rsid w:val="000F5D52"/>
    <w:rsid w:val="000F6807"/>
    <w:rsid w:val="000F717F"/>
    <w:rsid w:val="000F7216"/>
    <w:rsid w:val="000F75E9"/>
    <w:rsid w:val="000F782A"/>
    <w:rsid w:val="00100AC8"/>
    <w:rsid w:val="00100B50"/>
    <w:rsid w:val="0010159B"/>
    <w:rsid w:val="00101636"/>
    <w:rsid w:val="001018A8"/>
    <w:rsid w:val="001019C9"/>
    <w:rsid w:val="00101A25"/>
    <w:rsid w:val="00101CC6"/>
    <w:rsid w:val="00101FFC"/>
    <w:rsid w:val="001027AA"/>
    <w:rsid w:val="001027AB"/>
    <w:rsid w:val="0010308E"/>
    <w:rsid w:val="0010367E"/>
    <w:rsid w:val="001037D4"/>
    <w:rsid w:val="00104004"/>
    <w:rsid w:val="00104272"/>
    <w:rsid w:val="00104AC9"/>
    <w:rsid w:val="00104E97"/>
    <w:rsid w:val="001050AC"/>
    <w:rsid w:val="00105834"/>
    <w:rsid w:val="001060F9"/>
    <w:rsid w:val="00106251"/>
    <w:rsid w:val="0010650C"/>
    <w:rsid w:val="00106DEE"/>
    <w:rsid w:val="00107394"/>
    <w:rsid w:val="00107530"/>
    <w:rsid w:val="001078E5"/>
    <w:rsid w:val="00107DAB"/>
    <w:rsid w:val="00107E79"/>
    <w:rsid w:val="00110A52"/>
    <w:rsid w:val="00110AD7"/>
    <w:rsid w:val="00110FCB"/>
    <w:rsid w:val="00111093"/>
    <w:rsid w:val="00111097"/>
    <w:rsid w:val="0011112F"/>
    <w:rsid w:val="00111489"/>
    <w:rsid w:val="001116E5"/>
    <w:rsid w:val="00111711"/>
    <w:rsid w:val="00111CB0"/>
    <w:rsid w:val="00111D2D"/>
    <w:rsid w:val="00111F55"/>
    <w:rsid w:val="00112445"/>
    <w:rsid w:val="0011269C"/>
    <w:rsid w:val="00112E63"/>
    <w:rsid w:val="00112F9C"/>
    <w:rsid w:val="00112FE2"/>
    <w:rsid w:val="00113CDF"/>
    <w:rsid w:val="00113D7F"/>
    <w:rsid w:val="00113E77"/>
    <w:rsid w:val="00113F1A"/>
    <w:rsid w:val="0011424B"/>
    <w:rsid w:val="0011487F"/>
    <w:rsid w:val="001149E7"/>
    <w:rsid w:val="00114ADD"/>
    <w:rsid w:val="00114C15"/>
    <w:rsid w:val="00114DA0"/>
    <w:rsid w:val="00114FC1"/>
    <w:rsid w:val="00115482"/>
    <w:rsid w:val="001159BA"/>
    <w:rsid w:val="001159DF"/>
    <w:rsid w:val="00115A0D"/>
    <w:rsid w:val="00116051"/>
    <w:rsid w:val="00116487"/>
    <w:rsid w:val="00116563"/>
    <w:rsid w:val="00116A44"/>
    <w:rsid w:val="001170E8"/>
    <w:rsid w:val="0011766A"/>
    <w:rsid w:val="001179C9"/>
    <w:rsid w:val="00120145"/>
    <w:rsid w:val="00120152"/>
    <w:rsid w:val="0012026A"/>
    <w:rsid w:val="001202C0"/>
    <w:rsid w:val="00120AC6"/>
    <w:rsid w:val="0012155E"/>
    <w:rsid w:val="00121D3A"/>
    <w:rsid w:val="00121F83"/>
    <w:rsid w:val="00122271"/>
    <w:rsid w:val="00122BF9"/>
    <w:rsid w:val="0012351C"/>
    <w:rsid w:val="00123696"/>
    <w:rsid w:val="00123764"/>
    <w:rsid w:val="00123862"/>
    <w:rsid w:val="0012472A"/>
    <w:rsid w:val="001247C8"/>
    <w:rsid w:val="0012495C"/>
    <w:rsid w:val="0012536A"/>
    <w:rsid w:val="00125401"/>
    <w:rsid w:val="00125BDA"/>
    <w:rsid w:val="00125C16"/>
    <w:rsid w:val="00125C37"/>
    <w:rsid w:val="00125D88"/>
    <w:rsid w:val="00125EFE"/>
    <w:rsid w:val="001260C0"/>
    <w:rsid w:val="0012618B"/>
    <w:rsid w:val="00126246"/>
    <w:rsid w:val="0012644B"/>
    <w:rsid w:val="00126659"/>
    <w:rsid w:val="00126680"/>
    <w:rsid w:val="00126C85"/>
    <w:rsid w:val="00126DEF"/>
    <w:rsid w:val="00127135"/>
    <w:rsid w:val="001275E7"/>
    <w:rsid w:val="001303E2"/>
    <w:rsid w:val="001309F4"/>
    <w:rsid w:val="00130AAE"/>
    <w:rsid w:val="00130B22"/>
    <w:rsid w:val="00130D46"/>
    <w:rsid w:val="001310D1"/>
    <w:rsid w:val="00131271"/>
    <w:rsid w:val="001312B1"/>
    <w:rsid w:val="0013148A"/>
    <w:rsid w:val="00131F83"/>
    <w:rsid w:val="00131FA9"/>
    <w:rsid w:val="001320FE"/>
    <w:rsid w:val="001328CE"/>
    <w:rsid w:val="00132A86"/>
    <w:rsid w:val="00132D80"/>
    <w:rsid w:val="001331E5"/>
    <w:rsid w:val="0013336D"/>
    <w:rsid w:val="00133881"/>
    <w:rsid w:val="00133A79"/>
    <w:rsid w:val="00133DF3"/>
    <w:rsid w:val="00134673"/>
    <w:rsid w:val="00134EC9"/>
    <w:rsid w:val="001357A2"/>
    <w:rsid w:val="001357A6"/>
    <w:rsid w:val="0013584F"/>
    <w:rsid w:val="001358E1"/>
    <w:rsid w:val="0013595B"/>
    <w:rsid w:val="00136184"/>
    <w:rsid w:val="001368B4"/>
    <w:rsid w:val="00136B69"/>
    <w:rsid w:val="00136E38"/>
    <w:rsid w:val="00136EDB"/>
    <w:rsid w:val="0013779C"/>
    <w:rsid w:val="001377F2"/>
    <w:rsid w:val="00137A85"/>
    <w:rsid w:val="00140118"/>
    <w:rsid w:val="001401EB"/>
    <w:rsid w:val="00140478"/>
    <w:rsid w:val="001406B8"/>
    <w:rsid w:val="001409BE"/>
    <w:rsid w:val="00140EB7"/>
    <w:rsid w:val="00140ED6"/>
    <w:rsid w:val="0014119B"/>
    <w:rsid w:val="001414F5"/>
    <w:rsid w:val="0014163B"/>
    <w:rsid w:val="001418C2"/>
    <w:rsid w:val="00141C95"/>
    <w:rsid w:val="00141EBD"/>
    <w:rsid w:val="00141FCD"/>
    <w:rsid w:val="00142008"/>
    <w:rsid w:val="0014208E"/>
    <w:rsid w:val="00142747"/>
    <w:rsid w:val="0014282F"/>
    <w:rsid w:val="00142939"/>
    <w:rsid w:val="001439C5"/>
    <w:rsid w:val="00143F3A"/>
    <w:rsid w:val="00144305"/>
    <w:rsid w:val="001447CA"/>
    <w:rsid w:val="00144816"/>
    <w:rsid w:val="001448A2"/>
    <w:rsid w:val="00144C81"/>
    <w:rsid w:val="00145AB2"/>
    <w:rsid w:val="00145D60"/>
    <w:rsid w:val="001460EF"/>
    <w:rsid w:val="00146233"/>
    <w:rsid w:val="0014662C"/>
    <w:rsid w:val="001466F5"/>
    <w:rsid w:val="00146A6B"/>
    <w:rsid w:val="00146CA1"/>
    <w:rsid w:val="00146CD2"/>
    <w:rsid w:val="001472B6"/>
    <w:rsid w:val="0014741F"/>
    <w:rsid w:val="0014765F"/>
    <w:rsid w:val="00147880"/>
    <w:rsid w:val="00147D8C"/>
    <w:rsid w:val="0015035F"/>
    <w:rsid w:val="0015083A"/>
    <w:rsid w:val="00150CD7"/>
    <w:rsid w:val="00150D38"/>
    <w:rsid w:val="00150DD1"/>
    <w:rsid w:val="00150E9E"/>
    <w:rsid w:val="00150FB9"/>
    <w:rsid w:val="001512F8"/>
    <w:rsid w:val="0015189B"/>
    <w:rsid w:val="00151C49"/>
    <w:rsid w:val="00151F87"/>
    <w:rsid w:val="001524A3"/>
    <w:rsid w:val="001527BE"/>
    <w:rsid w:val="00152C92"/>
    <w:rsid w:val="001532BA"/>
    <w:rsid w:val="001541B4"/>
    <w:rsid w:val="0015455E"/>
    <w:rsid w:val="00154687"/>
    <w:rsid w:val="00154B5A"/>
    <w:rsid w:val="00154D18"/>
    <w:rsid w:val="00154E84"/>
    <w:rsid w:val="0015500F"/>
    <w:rsid w:val="0015506E"/>
    <w:rsid w:val="001550BC"/>
    <w:rsid w:val="0015575B"/>
    <w:rsid w:val="00155D0C"/>
    <w:rsid w:val="00155D49"/>
    <w:rsid w:val="00155E41"/>
    <w:rsid w:val="00156B2D"/>
    <w:rsid w:val="001572DC"/>
    <w:rsid w:val="0015792D"/>
    <w:rsid w:val="00157A00"/>
    <w:rsid w:val="00157A54"/>
    <w:rsid w:val="00160681"/>
    <w:rsid w:val="00160C24"/>
    <w:rsid w:val="00160F27"/>
    <w:rsid w:val="00161430"/>
    <w:rsid w:val="001614C8"/>
    <w:rsid w:val="00161562"/>
    <w:rsid w:val="001616CE"/>
    <w:rsid w:val="00161DE1"/>
    <w:rsid w:val="00161E27"/>
    <w:rsid w:val="0016240D"/>
    <w:rsid w:val="0016269F"/>
    <w:rsid w:val="00162A91"/>
    <w:rsid w:val="00162C31"/>
    <w:rsid w:val="00162F4F"/>
    <w:rsid w:val="00163229"/>
    <w:rsid w:val="001634CA"/>
    <w:rsid w:val="00163856"/>
    <w:rsid w:val="001639F6"/>
    <w:rsid w:val="00163AE3"/>
    <w:rsid w:val="00163C14"/>
    <w:rsid w:val="00164474"/>
    <w:rsid w:val="001644F6"/>
    <w:rsid w:val="00164577"/>
    <w:rsid w:val="001646F1"/>
    <w:rsid w:val="00164FE0"/>
    <w:rsid w:val="001654F2"/>
    <w:rsid w:val="00165903"/>
    <w:rsid w:val="00165914"/>
    <w:rsid w:val="00165A4A"/>
    <w:rsid w:val="001660B0"/>
    <w:rsid w:val="001661C5"/>
    <w:rsid w:val="00166781"/>
    <w:rsid w:val="00166C00"/>
    <w:rsid w:val="00166E11"/>
    <w:rsid w:val="00166F0E"/>
    <w:rsid w:val="00167325"/>
    <w:rsid w:val="00167992"/>
    <w:rsid w:val="00167A43"/>
    <w:rsid w:val="00167AAF"/>
    <w:rsid w:val="00170325"/>
    <w:rsid w:val="001708F4"/>
    <w:rsid w:val="00170A6F"/>
    <w:rsid w:val="00170BB0"/>
    <w:rsid w:val="001710D3"/>
    <w:rsid w:val="00171100"/>
    <w:rsid w:val="00171122"/>
    <w:rsid w:val="0017192E"/>
    <w:rsid w:val="00171C4B"/>
    <w:rsid w:val="00171DD4"/>
    <w:rsid w:val="0017233A"/>
    <w:rsid w:val="0017242C"/>
    <w:rsid w:val="0017280D"/>
    <w:rsid w:val="00172818"/>
    <w:rsid w:val="0017289F"/>
    <w:rsid w:val="00172B72"/>
    <w:rsid w:val="00172CFC"/>
    <w:rsid w:val="00172F86"/>
    <w:rsid w:val="0017321B"/>
    <w:rsid w:val="00173CEF"/>
    <w:rsid w:val="00173FA6"/>
    <w:rsid w:val="001741DB"/>
    <w:rsid w:val="00174345"/>
    <w:rsid w:val="001747D7"/>
    <w:rsid w:val="001756F0"/>
    <w:rsid w:val="00175770"/>
    <w:rsid w:val="00175873"/>
    <w:rsid w:val="001759BF"/>
    <w:rsid w:val="00175AF2"/>
    <w:rsid w:val="00175E68"/>
    <w:rsid w:val="00176401"/>
    <w:rsid w:val="0017681B"/>
    <w:rsid w:val="00177BA3"/>
    <w:rsid w:val="00177EF1"/>
    <w:rsid w:val="001800FF"/>
    <w:rsid w:val="00180124"/>
    <w:rsid w:val="001802F5"/>
    <w:rsid w:val="00180AA8"/>
    <w:rsid w:val="00180DB0"/>
    <w:rsid w:val="00181318"/>
    <w:rsid w:val="001814D0"/>
    <w:rsid w:val="00181E05"/>
    <w:rsid w:val="00182495"/>
    <w:rsid w:val="0018258A"/>
    <w:rsid w:val="001828FE"/>
    <w:rsid w:val="00182EA5"/>
    <w:rsid w:val="00182F22"/>
    <w:rsid w:val="001832FE"/>
    <w:rsid w:val="00183526"/>
    <w:rsid w:val="001835C8"/>
    <w:rsid w:val="001836BA"/>
    <w:rsid w:val="00183910"/>
    <w:rsid w:val="00183BF7"/>
    <w:rsid w:val="0018406F"/>
    <w:rsid w:val="00185481"/>
    <w:rsid w:val="0018555A"/>
    <w:rsid w:val="0018575E"/>
    <w:rsid w:val="001857E6"/>
    <w:rsid w:val="001859D2"/>
    <w:rsid w:val="00185BBA"/>
    <w:rsid w:val="00185C1F"/>
    <w:rsid w:val="00185ECF"/>
    <w:rsid w:val="0018601B"/>
    <w:rsid w:val="001860AF"/>
    <w:rsid w:val="001868D5"/>
    <w:rsid w:val="00186A82"/>
    <w:rsid w:val="00186C31"/>
    <w:rsid w:val="00186E58"/>
    <w:rsid w:val="00187802"/>
    <w:rsid w:val="00187978"/>
    <w:rsid w:val="00187C02"/>
    <w:rsid w:val="0019042D"/>
    <w:rsid w:val="001906BB"/>
    <w:rsid w:val="00190963"/>
    <w:rsid w:val="0019097D"/>
    <w:rsid w:val="00190C92"/>
    <w:rsid w:val="00190E40"/>
    <w:rsid w:val="00191152"/>
    <w:rsid w:val="0019119C"/>
    <w:rsid w:val="0019185E"/>
    <w:rsid w:val="00191903"/>
    <w:rsid w:val="00191B5B"/>
    <w:rsid w:val="00191DD0"/>
    <w:rsid w:val="0019210E"/>
    <w:rsid w:val="00192273"/>
    <w:rsid w:val="0019246A"/>
    <w:rsid w:val="0019359B"/>
    <w:rsid w:val="001937AF"/>
    <w:rsid w:val="00193AAD"/>
    <w:rsid w:val="0019429D"/>
    <w:rsid w:val="00194753"/>
    <w:rsid w:val="00194ED7"/>
    <w:rsid w:val="001951CB"/>
    <w:rsid w:val="00195AF9"/>
    <w:rsid w:val="00195BE1"/>
    <w:rsid w:val="001960FC"/>
    <w:rsid w:val="0019665D"/>
    <w:rsid w:val="00196CFC"/>
    <w:rsid w:val="00196D07"/>
    <w:rsid w:val="00197452"/>
    <w:rsid w:val="0019747D"/>
    <w:rsid w:val="00197569"/>
    <w:rsid w:val="0019777B"/>
    <w:rsid w:val="0019782C"/>
    <w:rsid w:val="00197A0C"/>
    <w:rsid w:val="00197C4F"/>
    <w:rsid w:val="00197E4B"/>
    <w:rsid w:val="001A093B"/>
    <w:rsid w:val="001A0A77"/>
    <w:rsid w:val="001A0CB5"/>
    <w:rsid w:val="001A0D0F"/>
    <w:rsid w:val="001A16D0"/>
    <w:rsid w:val="001A1854"/>
    <w:rsid w:val="001A1859"/>
    <w:rsid w:val="001A1873"/>
    <w:rsid w:val="001A1C60"/>
    <w:rsid w:val="001A2827"/>
    <w:rsid w:val="001A2901"/>
    <w:rsid w:val="001A3682"/>
    <w:rsid w:val="001A370A"/>
    <w:rsid w:val="001A4284"/>
    <w:rsid w:val="001A43AF"/>
    <w:rsid w:val="001A4503"/>
    <w:rsid w:val="001A4844"/>
    <w:rsid w:val="001A4AF2"/>
    <w:rsid w:val="001A552E"/>
    <w:rsid w:val="001A5697"/>
    <w:rsid w:val="001A5C11"/>
    <w:rsid w:val="001A5ED0"/>
    <w:rsid w:val="001A6969"/>
    <w:rsid w:val="001A6A11"/>
    <w:rsid w:val="001A7A3B"/>
    <w:rsid w:val="001B0288"/>
    <w:rsid w:val="001B082B"/>
    <w:rsid w:val="001B0B0F"/>
    <w:rsid w:val="001B0B21"/>
    <w:rsid w:val="001B0CD6"/>
    <w:rsid w:val="001B1035"/>
    <w:rsid w:val="001B1D5F"/>
    <w:rsid w:val="001B384F"/>
    <w:rsid w:val="001B397A"/>
    <w:rsid w:val="001B39E2"/>
    <w:rsid w:val="001B3E3C"/>
    <w:rsid w:val="001B467D"/>
    <w:rsid w:val="001B4758"/>
    <w:rsid w:val="001B4E94"/>
    <w:rsid w:val="001B531B"/>
    <w:rsid w:val="001B5942"/>
    <w:rsid w:val="001B5AA3"/>
    <w:rsid w:val="001B5ADD"/>
    <w:rsid w:val="001B5D71"/>
    <w:rsid w:val="001B7C1A"/>
    <w:rsid w:val="001B7F9B"/>
    <w:rsid w:val="001C04F7"/>
    <w:rsid w:val="001C0750"/>
    <w:rsid w:val="001C0A3D"/>
    <w:rsid w:val="001C0E78"/>
    <w:rsid w:val="001C0E96"/>
    <w:rsid w:val="001C136C"/>
    <w:rsid w:val="001C150C"/>
    <w:rsid w:val="001C162A"/>
    <w:rsid w:val="001C1D98"/>
    <w:rsid w:val="001C1F9A"/>
    <w:rsid w:val="001C20A2"/>
    <w:rsid w:val="001C2273"/>
    <w:rsid w:val="001C271C"/>
    <w:rsid w:val="001C27C5"/>
    <w:rsid w:val="001C363F"/>
    <w:rsid w:val="001C4160"/>
    <w:rsid w:val="001C447B"/>
    <w:rsid w:val="001C4572"/>
    <w:rsid w:val="001C4601"/>
    <w:rsid w:val="001C5AE5"/>
    <w:rsid w:val="001C5B12"/>
    <w:rsid w:val="001C5D83"/>
    <w:rsid w:val="001C65C2"/>
    <w:rsid w:val="001C677B"/>
    <w:rsid w:val="001C73F0"/>
    <w:rsid w:val="001C7440"/>
    <w:rsid w:val="001C75CC"/>
    <w:rsid w:val="001C7B4D"/>
    <w:rsid w:val="001C7CDF"/>
    <w:rsid w:val="001C7D85"/>
    <w:rsid w:val="001D02EF"/>
    <w:rsid w:val="001D052B"/>
    <w:rsid w:val="001D0749"/>
    <w:rsid w:val="001D0C41"/>
    <w:rsid w:val="001D0E59"/>
    <w:rsid w:val="001D12A1"/>
    <w:rsid w:val="001D15B8"/>
    <w:rsid w:val="001D1D4A"/>
    <w:rsid w:val="001D1E32"/>
    <w:rsid w:val="001D1EDA"/>
    <w:rsid w:val="001D272D"/>
    <w:rsid w:val="001D2BDF"/>
    <w:rsid w:val="001D2BF2"/>
    <w:rsid w:val="001D2EAA"/>
    <w:rsid w:val="001D31A4"/>
    <w:rsid w:val="001D36C9"/>
    <w:rsid w:val="001D3982"/>
    <w:rsid w:val="001D4016"/>
    <w:rsid w:val="001D4185"/>
    <w:rsid w:val="001D420E"/>
    <w:rsid w:val="001D4288"/>
    <w:rsid w:val="001D434B"/>
    <w:rsid w:val="001D4CA7"/>
    <w:rsid w:val="001D53A9"/>
    <w:rsid w:val="001D57FD"/>
    <w:rsid w:val="001D597F"/>
    <w:rsid w:val="001D5EAC"/>
    <w:rsid w:val="001D5FDB"/>
    <w:rsid w:val="001D6054"/>
    <w:rsid w:val="001D62EA"/>
    <w:rsid w:val="001D637F"/>
    <w:rsid w:val="001D6387"/>
    <w:rsid w:val="001D6C91"/>
    <w:rsid w:val="001D70AB"/>
    <w:rsid w:val="001D7169"/>
    <w:rsid w:val="001D725D"/>
    <w:rsid w:val="001D73A8"/>
    <w:rsid w:val="001D7741"/>
    <w:rsid w:val="001D7F4E"/>
    <w:rsid w:val="001E0021"/>
    <w:rsid w:val="001E052B"/>
    <w:rsid w:val="001E0708"/>
    <w:rsid w:val="001E0C19"/>
    <w:rsid w:val="001E0CC0"/>
    <w:rsid w:val="001E0D8D"/>
    <w:rsid w:val="001E0E41"/>
    <w:rsid w:val="001E0F2E"/>
    <w:rsid w:val="001E17C5"/>
    <w:rsid w:val="001E19F6"/>
    <w:rsid w:val="001E22C9"/>
    <w:rsid w:val="001E317B"/>
    <w:rsid w:val="001E34DE"/>
    <w:rsid w:val="001E4495"/>
    <w:rsid w:val="001E48B2"/>
    <w:rsid w:val="001E4A13"/>
    <w:rsid w:val="001E4C48"/>
    <w:rsid w:val="001E4E89"/>
    <w:rsid w:val="001E4FE6"/>
    <w:rsid w:val="001E55E2"/>
    <w:rsid w:val="001E56B0"/>
    <w:rsid w:val="001E5BCE"/>
    <w:rsid w:val="001E5E51"/>
    <w:rsid w:val="001E624D"/>
    <w:rsid w:val="001E6342"/>
    <w:rsid w:val="001E6574"/>
    <w:rsid w:val="001E6636"/>
    <w:rsid w:val="001E683C"/>
    <w:rsid w:val="001E702B"/>
    <w:rsid w:val="001E74DB"/>
    <w:rsid w:val="001E765A"/>
    <w:rsid w:val="001E7E5B"/>
    <w:rsid w:val="001F01F8"/>
    <w:rsid w:val="001F0AD0"/>
    <w:rsid w:val="001F1498"/>
    <w:rsid w:val="001F26F3"/>
    <w:rsid w:val="001F2954"/>
    <w:rsid w:val="001F31E4"/>
    <w:rsid w:val="001F3298"/>
    <w:rsid w:val="001F3538"/>
    <w:rsid w:val="001F3577"/>
    <w:rsid w:val="001F35C7"/>
    <w:rsid w:val="001F36BF"/>
    <w:rsid w:val="001F3859"/>
    <w:rsid w:val="001F3CD0"/>
    <w:rsid w:val="001F4416"/>
    <w:rsid w:val="001F4613"/>
    <w:rsid w:val="001F4773"/>
    <w:rsid w:val="001F4848"/>
    <w:rsid w:val="001F4A76"/>
    <w:rsid w:val="001F4F3E"/>
    <w:rsid w:val="001F51CB"/>
    <w:rsid w:val="001F576C"/>
    <w:rsid w:val="001F5C25"/>
    <w:rsid w:val="001F5C89"/>
    <w:rsid w:val="001F60B1"/>
    <w:rsid w:val="001F718C"/>
    <w:rsid w:val="001F74B8"/>
    <w:rsid w:val="001F76ED"/>
    <w:rsid w:val="001F7EBD"/>
    <w:rsid w:val="001F7EF4"/>
    <w:rsid w:val="0020032A"/>
    <w:rsid w:val="002007E7"/>
    <w:rsid w:val="00200917"/>
    <w:rsid w:val="00200DD4"/>
    <w:rsid w:val="00201013"/>
    <w:rsid w:val="0020158A"/>
    <w:rsid w:val="00201A2C"/>
    <w:rsid w:val="00201FFF"/>
    <w:rsid w:val="00202309"/>
    <w:rsid w:val="002026E4"/>
    <w:rsid w:val="00202B00"/>
    <w:rsid w:val="00203219"/>
    <w:rsid w:val="0020335E"/>
    <w:rsid w:val="00204405"/>
    <w:rsid w:val="002057E8"/>
    <w:rsid w:val="00205C74"/>
    <w:rsid w:val="00205FA1"/>
    <w:rsid w:val="0020626F"/>
    <w:rsid w:val="002065B3"/>
    <w:rsid w:val="00206670"/>
    <w:rsid w:val="00207109"/>
    <w:rsid w:val="00207218"/>
    <w:rsid w:val="002079DD"/>
    <w:rsid w:val="00207A4A"/>
    <w:rsid w:val="00207B48"/>
    <w:rsid w:val="00207CC9"/>
    <w:rsid w:val="00210A2A"/>
    <w:rsid w:val="00210D7A"/>
    <w:rsid w:val="00211036"/>
    <w:rsid w:val="0021118D"/>
    <w:rsid w:val="0021183D"/>
    <w:rsid w:val="0021195F"/>
    <w:rsid w:val="00211BD6"/>
    <w:rsid w:val="00211D7F"/>
    <w:rsid w:val="0021221A"/>
    <w:rsid w:val="00212532"/>
    <w:rsid w:val="00212834"/>
    <w:rsid w:val="00212A1A"/>
    <w:rsid w:val="00212AEF"/>
    <w:rsid w:val="00212DA8"/>
    <w:rsid w:val="002133B9"/>
    <w:rsid w:val="0021344D"/>
    <w:rsid w:val="00213690"/>
    <w:rsid w:val="002137BF"/>
    <w:rsid w:val="00213857"/>
    <w:rsid w:val="00213A5A"/>
    <w:rsid w:val="002140D5"/>
    <w:rsid w:val="00214141"/>
    <w:rsid w:val="00214480"/>
    <w:rsid w:val="00214798"/>
    <w:rsid w:val="002149C0"/>
    <w:rsid w:val="00215714"/>
    <w:rsid w:val="00215893"/>
    <w:rsid w:val="002158CD"/>
    <w:rsid w:val="00215C11"/>
    <w:rsid w:val="00215CD5"/>
    <w:rsid w:val="00215D87"/>
    <w:rsid w:val="002161FC"/>
    <w:rsid w:val="002162B9"/>
    <w:rsid w:val="00216303"/>
    <w:rsid w:val="00216531"/>
    <w:rsid w:val="00216C8D"/>
    <w:rsid w:val="0021703F"/>
    <w:rsid w:val="0022046F"/>
    <w:rsid w:val="0022049B"/>
    <w:rsid w:val="002206F4"/>
    <w:rsid w:val="00220C56"/>
    <w:rsid w:val="00220F36"/>
    <w:rsid w:val="00220F8C"/>
    <w:rsid w:val="00220FA8"/>
    <w:rsid w:val="00221461"/>
    <w:rsid w:val="00221578"/>
    <w:rsid w:val="002218B8"/>
    <w:rsid w:val="002219A1"/>
    <w:rsid w:val="00221EF1"/>
    <w:rsid w:val="002227D6"/>
    <w:rsid w:val="00222C07"/>
    <w:rsid w:val="00222C09"/>
    <w:rsid w:val="00222D83"/>
    <w:rsid w:val="00223237"/>
    <w:rsid w:val="0022395D"/>
    <w:rsid w:val="00223BB6"/>
    <w:rsid w:val="00223F1B"/>
    <w:rsid w:val="00223F1D"/>
    <w:rsid w:val="00224149"/>
    <w:rsid w:val="002242D3"/>
    <w:rsid w:val="002243B8"/>
    <w:rsid w:val="002243DB"/>
    <w:rsid w:val="002251DB"/>
    <w:rsid w:val="00225560"/>
    <w:rsid w:val="002256DE"/>
    <w:rsid w:val="00225816"/>
    <w:rsid w:val="00225ABC"/>
    <w:rsid w:val="00225B94"/>
    <w:rsid w:val="00225DFC"/>
    <w:rsid w:val="00225EEB"/>
    <w:rsid w:val="00225F96"/>
    <w:rsid w:val="0022647D"/>
    <w:rsid w:val="00226645"/>
    <w:rsid w:val="00226847"/>
    <w:rsid w:val="00226A68"/>
    <w:rsid w:val="00226D0F"/>
    <w:rsid w:val="00227609"/>
    <w:rsid w:val="00227764"/>
    <w:rsid w:val="00227879"/>
    <w:rsid w:val="002279A7"/>
    <w:rsid w:val="00230045"/>
    <w:rsid w:val="002304F1"/>
    <w:rsid w:val="00230B45"/>
    <w:rsid w:val="00230B4A"/>
    <w:rsid w:val="00230B79"/>
    <w:rsid w:val="0023102A"/>
    <w:rsid w:val="002311DB"/>
    <w:rsid w:val="0023164B"/>
    <w:rsid w:val="0023173F"/>
    <w:rsid w:val="0023193E"/>
    <w:rsid w:val="0023251E"/>
    <w:rsid w:val="002327D6"/>
    <w:rsid w:val="0023378B"/>
    <w:rsid w:val="00233891"/>
    <w:rsid w:val="0023389F"/>
    <w:rsid w:val="002338E9"/>
    <w:rsid w:val="00233A0E"/>
    <w:rsid w:val="0023471C"/>
    <w:rsid w:val="00234CB1"/>
    <w:rsid w:val="00234D08"/>
    <w:rsid w:val="002350C3"/>
    <w:rsid w:val="00235122"/>
    <w:rsid w:val="00235155"/>
    <w:rsid w:val="00235355"/>
    <w:rsid w:val="00235429"/>
    <w:rsid w:val="002354F4"/>
    <w:rsid w:val="00235B08"/>
    <w:rsid w:val="002364DE"/>
    <w:rsid w:val="00236898"/>
    <w:rsid w:val="00236A27"/>
    <w:rsid w:val="00236AD6"/>
    <w:rsid w:val="00236BB7"/>
    <w:rsid w:val="00240395"/>
    <w:rsid w:val="00240631"/>
    <w:rsid w:val="00241091"/>
    <w:rsid w:val="002413E9"/>
    <w:rsid w:val="002417AA"/>
    <w:rsid w:val="00241AFC"/>
    <w:rsid w:val="00241E4F"/>
    <w:rsid w:val="002425BC"/>
    <w:rsid w:val="00242C97"/>
    <w:rsid w:val="00242E73"/>
    <w:rsid w:val="0024344A"/>
    <w:rsid w:val="00243E67"/>
    <w:rsid w:val="0024469B"/>
    <w:rsid w:val="00244C30"/>
    <w:rsid w:val="00244FE9"/>
    <w:rsid w:val="0024520E"/>
    <w:rsid w:val="00245A7D"/>
    <w:rsid w:val="00245DDE"/>
    <w:rsid w:val="002463B3"/>
    <w:rsid w:val="002467F7"/>
    <w:rsid w:val="0024681E"/>
    <w:rsid w:val="00246976"/>
    <w:rsid w:val="0024702C"/>
    <w:rsid w:val="00247242"/>
    <w:rsid w:val="002472F8"/>
    <w:rsid w:val="00247BFE"/>
    <w:rsid w:val="00247C70"/>
    <w:rsid w:val="00247F05"/>
    <w:rsid w:val="00247F68"/>
    <w:rsid w:val="00250602"/>
    <w:rsid w:val="00250A3D"/>
    <w:rsid w:val="00250B08"/>
    <w:rsid w:val="00250B8A"/>
    <w:rsid w:val="00250D15"/>
    <w:rsid w:val="00251667"/>
    <w:rsid w:val="00251AAB"/>
    <w:rsid w:val="00251C52"/>
    <w:rsid w:val="00251D01"/>
    <w:rsid w:val="00251E7C"/>
    <w:rsid w:val="0025208D"/>
    <w:rsid w:val="002521EA"/>
    <w:rsid w:val="002521F3"/>
    <w:rsid w:val="00252261"/>
    <w:rsid w:val="00252673"/>
    <w:rsid w:val="00252994"/>
    <w:rsid w:val="00252AEF"/>
    <w:rsid w:val="00252DB7"/>
    <w:rsid w:val="00252EE6"/>
    <w:rsid w:val="0025300A"/>
    <w:rsid w:val="00253451"/>
    <w:rsid w:val="00253AB8"/>
    <w:rsid w:val="0025405F"/>
    <w:rsid w:val="00254256"/>
    <w:rsid w:val="00254271"/>
    <w:rsid w:val="00254512"/>
    <w:rsid w:val="002547BF"/>
    <w:rsid w:val="00254BC9"/>
    <w:rsid w:val="00254D8D"/>
    <w:rsid w:val="00255366"/>
    <w:rsid w:val="0025550D"/>
    <w:rsid w:val="002556E6"/>
    <w:rsid w:val="002557A7"/>
    <w:rsid w:val="002557CA"/>
    <w:rsid w:val="002559AF"/>
    <w:rsid w:val="00255CD1"/>
    <w:rsid w:val="00255DB8"/>
    <w:rsid w:val="002561D0"/>
    <w:rsid w:val="002561D4"/>
    <w:rsid w:val="0025657B"/>
    <w:rsid w:val="0025669A"/>
    <w:rsid w:val="002566F0"/>
    <w:rsid w:val="002572AF"/>
    <w:rsid w:val="002572DB"/>
    <w:rsid w:val="002572DC"/>
    <w:rsid w:val="002578A6"/>
    <w:rsid w:val="00257ADA"/>
    <w:rsid w:val="00257B76"/>
    <w:rsid w:val="002603D5"/>
    <w:rsid w:val="00260A6A"/>
    <w:rsid w:val="00260ECB"/>
    <w:rsid w:val="002611CF"/>
    <w:rsid w:val="002615A7"/>
    <w:rsid w:val="00261DCA"/>
    <w:rsid w:val="002622D2"/>
    <w:rsid w:val="002625A0"/>
    <w:rsid w:val="00262D60"/>
    <w:rsid w:val="00262EE1"/>
    <w:rsid w:val="0026360B"/>
    <w:rsid w:val="002636D5"/>
    <w:rsid w:val="00263B66"/>
    <w:rsid w:val="00263EF5"/>
    <w:rsid w:val="00263FEF"/>
    <w:rsid w:val="002640E2"/>
    <w:rsid w:val="0026412D"/>
    <w:rsid w:val="00264BF8"/>
    <w:rsid w:val="002650C2"/>
    <w:rsid w:val="00265118"/>
    <w:rsid w:val="00265361"/>
    <w:rsid w:val="00265E54"/>
    <w:rsid w:val="002660F6"/>
    <w:rsid w:val="0026618A"/>
    <w:rsid w:val="00266956"/>
    <w:rsid w:val="00266BE1"/>
    <w:rsid w:val="00267253"/>
    <w:rsid w:val="00267A7F"/>
    <w:rsid w:val="00267F4E"/>
    <w:rsid w:val="00270028"/>
    <w:rsid w:val="002701DE"/>
    <w:rsid w:val="0027086B"/>
    <w:rsid w:val="002709AD"/>
    <w:rsid w:val="00270DAC"/>
    <w:rsid w:val="002710B5"/>
    <w:rsid w:val="002711CE"/>
    <w:rsid w:val="00271502"/>
    <w:rsid w:val="00271683"/>
    <w:rsid w:val="0027175F"/>
    <w:rsid w:val="0027194D"/>
    <w:rsid w:val="00271DF1"/>
    <w:rsid w:val="0027244A"/>
    <w:rsid w:val="00272AF2"/>
    <w:rsid w:val="00272D21"/>
    <w:rsid w:val="0027309A"/>
    <w:rsid w:val="0027339A"/>
    <w:rsid w:val="00273508"/>
    <w:rsid w:val="00273515"/>
    <w:rsid w:val="002735EA"/>
    <w:rsid w:val="00273FE4"/>
    <w:rsid w:val="002749E3"/>
    <w:rsid w:val="00274AC2"/>
    <w:rsid w:val="00274D0B"/>
    <w:rsid w:val="00275246"/>
    <w:rsid w:val="002754AC"/>
    <w:rsid w:val="00275605"/>
    <w:rsid w:val="00275950"/>
    <w:rsid w:val="00275E8D"/>
    <w:rsid w:val="0027625E"/>
    <w:rsid w:val="00276328"/>
    <w:rsid w:val="002764CC"/>
    <w:rsid w:val="0027659B"/>
    <w:rsid w:val="002767A3"/>
    <w:rsid w:val="00276AFA"/>
    <w:rsid w:val="002773B1"/>
    <w:rsid w:val="002803D8"/>
    <w:rsid w:val="00280484"/>
    <w:rsid w:val="0028062E"/>
    <w:rsid w:val="002808BF"/>
    <w:rsid w:val="002811AA"/>
    <w:rsid w:val="00281485"/>
    <w:rsid w:val="00281510"/>
    <w:rsid w:val="00281A7C"/>
    <w:rsid w:val="00281EA3"/>
    <w:rsid w:val="00281EF6"/>
    <w:rsid w:val="00282168"/>
    <w:rsid w:val="00282688"/>
    <w:rsid w:val="00282811"/>
    <w:rsid w:val="002831F6"/>
    <w:rsid w:val="00283C97"/>
    <w:rsid w:val="00283CD7"/>
    <w:rsid w:val="00283E95"/>
    <w:rsid w:val="00283EBE"/>
    <w:rsid w:val="00283F61"/>
    <w:rsid w:val="00283F87"/>
    <w:rsid w:val="002845A7"/>
    <w:rsid w:val="00284AFA"/>
    <w:rsid w:val="00284BA6"/>
    <w:rsid w:val="00284F68"/>
    <w:rsid w:val="00285B7D"/>
    <w:rsid w:val="00285BF7"/>
    <w:rsid w:val="00285DCD"/>
    <w:rsid w:val="0028634E"/>
    <w:rsid w:val="00286BB0"/>
    <w:rsid w:val="0028715D"/>
    <w:rsid w:val="002873DA"/>
    <w:rsid w:val="0028781C"/>
    <w:rsid w:val="00287B14"/>
    <w:rsid w:val="0029018A"/>
    <w:rsid w:val="00290733"/>
    <w:rsid w:val="002909C0"/>
    <w:rsid w:val="00290E38"/>
    <w:rsid w:val="00291163"/>
    <w:rsid w:val="0029135C"/>
    <w:rsid w:val="002918B5"/>
    <w:rsid w:val="00291913"/>
    <w:rsid w:val="00291945"/>
    <w:rsid w:val="00291980"/>
    <w:rsid w:val="00291CAF"/>
    <w:rsid w:val="00292203"/>
    <w:rsid w:val="00292969"/>
    <w:rsid w:val="00292B0B"/>
    <w:rsid w:val="00293847"/>
    <w:rsid w:val="002943A9"/>
    <w:rsid w:val="002944AD"/>
    <w:rsid w:val="00294656"/>
    <w:rsid w:val="00294E2F"/>
    <w:rsid w:val="0029566B"/>
    <w:rsid w:val="0029582F"/>
    <w:rsid w:val="00295900"/>
    <w:rsid w:val="00295C03"/>
    <w:rsid w:val="0029609B"/>
    <w:rsid w:val="00296560"/>
    <w:rsid w:val="00296728"/>
    <w:rsid w:val="00296C45"/>
    <w:rsid w:val="00296F36"/>
    <w:rsid w:val="00297089"/>
    <w:rsid w:val="002973A4"/>
    <w:rsid w:val="00297509"/>
    <w:rsid w:val="002976B7"/>
    <w:rsid w:val="00297CD4"/>
    <w:rsid w:val="002A02A8"/>
    <w:rsid w:val="002A068E"/>
    <w:rsid w:val="002A06FB"/>
    <w:rsid w:val="002A0752"/>
    <w:rsid w:val="002A0877"/>
    <w:rsid w:val="002A0E13"/>
    <w:rsid w:val="002A1384"/>
    <w:rsid w:val="002A1596"/>
    <w:rsid w:val="002A15EC"/>
    <w:rsid w:val="002A1806"/>
    <w:rsid w:val="002A1E45"/>
    <w:rsid w:val="002A1F35"/>
    <w:rsid w:val="002A252F"/>
    <w:rsid w:val="002A2BE1"/>
    <w:rsid w:val="002A2CE4"/>
    <w:rsid w:val="002A2F8E"/>
    <w:rsid w:val="002A33DB"/>
    <w:rsid w:val="002A3666"/>
    <w:rsid w:val="002A398E"/>
    <w:rsid w:val="002A3EAA"/>
    <w:rsid w:val="002A44EC"/>
    <w:rsid w:val="002A4510"/>
    <w:rsid w:val="002A4642"/>
    <w:rsid w:val="002A494D"/>
    <w:rsid w:val="002A4D2A"/>
    <w:rsid w:val="002A5064"/>
    <w:rsid w:val="002A508A"/>
    <w:rsid w:val="002A5648"/>
    <w:rsid w:val="002A59C9"/>
    <w:rsid w:val="002A6240"/>
    <w:rsid w:val="002A656E"/>
    <w:rsid w:val="002A666A"/>
    <w:rsid w:val="002A6DFB"/>
    <w:rsid w:val="002A7B23"/>
    <w:rsid w:val="002B06B7"/>
    <w:rsid w:val="002B0959"/>
    <w:rsid w:val="002B0C3B"/>
    <w:rsid w:val="002B0C7D"/>
    <w:rsid w:val="002B0D40"/>
    <w:rsid w:val="002B10CA"/>
    <w:rsid w:val="002B16BF"/>
    <w:rsid w:val="002B1AC1"/>
    <w:rsid w:val="002B202F"/>
    <w:rsid w:val="002B252E"/>
    <w:rsid w:val="002B2B71"/>
    <w:rsid w:val="002B2F1E"/>
    <w:rsid w:val="002B2F87"/>
    <w:rsid w:val="002B3C46"/>
    <w:rsid w:val="002B3C8A"/>
    <w:rsid w:val="002B3FFF"/>
    <w:rsid w:val="002B4120"/>
    <w:rsid w:val="002B41E2"/>
    <w:rsid w:val="002B4474"/>
    <w:rsid w:val="002B4968"/>
    <w:rsid w:val="002B4E8F"/>
    <w:rsid w:val="002B6292"/>
    <w:rsid w:val="002B63D0"/>
    <w:rsid w:val="002B6658"/>
    <w:rsid w:val="002B66D2"/>
    <w:rsid w:val="002B66E9"/>
    <w:rsid w:val="002B67F2"/>
    <w:rsid w:val="002B69A9"/>
    <w:rsid w:val="002B6EC6"/>
    <w:rsid w:val="002B6EF5"/>
    <w:rsid w:val="002B7271"/>
    <w:rsid w:val="002B758F"/>
    <w:rsid w:val="002B769D"/>
    <w:rsid w:val="002B7780"/>
    <w:rsid w:val="002B79AC"/>
    <w:rsid w:val="002C0129"/>
    <w:rsid w:val="002C04A2"/>
    <w:rsid w:val="002C0E97"/>
    <w:rsid w:val="002C0EA4"/>
    <w:rsid w:val="002C0F47"/>
    <w:rsid w:val="002C1065"/>
    <w:rsid w:val="002C122D"/>
    <w:rsid w:val="002C1534"/>
    <w:rsid w:val="002C16A1"/>
    <w:rsid w:val="002C1939"/>
    <w:rsid w:val="002C1E4D"/>
    <w:rsid w:val="002C2444"/>
    <w:rsid w:val="002C2702"/>
    <w:rsid w:val="002C2763"/>
    <w:rsid w:val="002C28DC"/>
    <w:rsid w:val="002C2C70"/>
    <w:rsid w:val="002C2F16"/>
    <w:rsid w:val="002C2F76"/>
    <w:rsid w:val="002C332F"/>
    <w:rsid w:val="002C3839"/>
    <w:rsid w:val="002C3849"/>
    <w:rsid w:val="002C3CD7"/>
    <w:rsid w:val="002C4108"/>
    <w:rsid w:val="002C4DD4"/>
    <w:rsid w:val="002C5148"/>
    <w:rsid w:val="002C544F"/>
    <w:rsid w:val="002C596F"/>
    <w:rsid w:val="002C5BB5"/>
    <w:rsid w:val="002C60BD"/>
    <w:rsid w:val="002C64CD"/>
    <w:rsid w:val="002C6A8D"/>
    <w:rsid w:val="002C6B3D"/>
    <w:rsid w:val="002C6D29"/>
    <w:rsid w:val="002C6D63"/>
    <w:rsid w:val="002C6FF6"/>
    <w:rsid w:val="002C7542"/>
    <w:rsid w:val="002C7609"/>
    <w:rsid w:val="002C777C"/>
    <w:rsid w:val="002C7A85"/>
    <w:rsid w:val="002D0230"/>
    <w:rsid w:val="002D0D68"/>
    <w:rsid w:val="002D0E91"/>
    <w:rsid w:val="002D157E"/>
    <w:rsid w:val="002D1653"/>
    <w:rsid w:val="002D1A67"/>
    <w:rsid w:val="002D1AB0"/>
    <w:rsid w:val="002D2FA0"/>
    <w:rsid w:val="002D337A"/>
    <w:rsid w:val="002D33A7"/>
    <w:rsid w:val="002D33A8"/>
    <w:rsid w:val="002D40DF"/>
    <w:rsid w:val="002D4995"/>
    <w:rsid w:val="002D4C34"/>
    <w:rsid w:val="002D4CFF"/>
    <w:rsid w:val="002D4D08"/>
    <w:rsid w:val="002D558B"/>
    <w:rsid w:val="002D5FA0"/>
    <w:rsid w:val="002D605D"/>
    <w:rsid w:val="002D6464"/>
    <w:rsid w:val="002D6539"/>
    <w:rsid w:val="002D6553"/>
    <w:rsid w:val="002D65AE"/>
    <w:rsid w:val="002D6BE7"/>
    <w:rsid w:val="002D6F4A"/>
    <w:rsid w:val="002D75A0"/>
    <w:rsid w:val="002D7717"/>
    <w:rsid w:val="002D7741"/>
    <w:rsid w:val="002D7750"/>
    <w:rsid w:val="002E0080"/>
    <w:rsid w:val="002E011F"/>
    <w:rsid w:val="002E0A2F"/>
    <w:rsid w:val="002E0E24"/>
    <w:rsid w:val="002E10C1"/>
    <w:rsid w:val="002E1B66"/>
    <w:rsid w:val="002E1FE3"/>
    <w:rsid w:val="002E21C4"/>
    <w:rsid w:val="002E2236"/>
    <w:rsid w:val="002E25B8"/>
    <w:rsid w:val="002E35A7"/>
    <w:rsid w:val="002E379E"/>
    <w:rsid w:val="002E3815"/>
    <w:rsid w:val="002E3D34"/>
    <w:rsid w:val="002E4834"/>
    <w:rsid w:val="002E4BAF"/>
    <w:rsid w:val="002E4C46"/>
    <w:rsid w:val="002E4E92"/>
    <w:rsid w:val="002E503E"/>
    <w:rsid w:val="002E5820"/>
    <w:rsid w:val="002E5935"/>
    <w:rsid w:val="002E5C22"/>
    <w:rsid w:val="002E6385"/>
    <w:rsid w:val="002E67D8"/>
    <w:rsid w:val="002E6B38"/>
    <w:rsid w:val="002E6D27"/>
    <w:rsid w:val="002E6D8E"/>
    <w:rsid w:val="002E6F98"/>
    <w:rsid w:val="002E707D"/>
    <w:rsid w:val="002E70CC"/>
    <w:rsid w:val="002E71CE"/>
    <w:rsid w:val="002E754C"/>
    <w:rsid w:val="002E75FC"/>
    <w:rsid w:val="002E7A57"/>
    <w:rsid w:val="002E7A72"/>
    <w:rsid w:val="002E7C65"/>
    <w:rsid w:val="002F0052"/>
    <w:rsid w:val="002F0C13"/>
    <w:rsid w:val="002F0C84"/>
    <w:rsid w:val="002F1030"/>
    <w:rsid w:val="002F1204"/>
    <w:rsid w:val="002F121B"/>
    <w:rsid w:val="002F12BB"/>
    <w:rsid w:val="002F144C"/>
    <w:rsid w:val="002F14BE"/>
    <w:rsid w:val="002F177E"/>
    <w:rsid w:val="002F17D3"/>
    <w:rsid w:val="002F17D5"/>
    <w:rsid w:val="002F1836"/>
    <w:rsid w:val="002F1889"/>
    <w:rsid w:val="002F19BB"/>
    <w:rsid w:val="002F1E15"/>
    <w:rsid w:val="002F204E"/>
    <w:rsid w:val="002F23DC"/>
    <w:rsid w:val="002F2432"/>
    <w:rsid w:val="002F3514"/>
    <w:rsid w:val="002F379E"/>
    <w:rsid w:val="002F37E4"/>
    <w:rsid w:val="002F37F3"/>
    <w:rsid w:val="002F3AB9"/>
    <w:rsid w:val="002F3C3C"/>
    <w:rsid w:val="002F4390"/>
    <w:rsid w:val="002F4692"/>
    <w:rsid w:val="002F4BBF"/>
    <w:rsid w:val="002F4F39"/>
    <w:rsid w:val="002F500E"/>
    <w:rsid w:val="002F52F4"/>
    <w:rsid w:val="002F5B42"/>
    <w:rsid w:val="002F6045"/>
    <w:rsid w:val="002F6293"/>
    <w:rsid w:val="002F641E"/>
    <w:rsid w:val="002F68EE"/>
    <w:rsid w:val="002F6D4E"/>
    <w:rsid w:val="002F7643"/>
    <w:rsid w:val="002F7938"/>
    <w:rsid w:val="002F7B7C"/>
    <w:rsid w:val="002F7CC9"/>
    <w:rsid w:val="002F7E95"/>
    <w:rsid w:val="0030023B"/>
    <w:rsid w:val="0030083F"/>
    <w:rsid w:val="0030089C"/>
    <w:rsid w:val="00300964"/>
    <w:rsid w:val="00300ECD"/>
    <w:rsid w:val="00301424"/>
    <w:rsid w:val="00301C33"/>
    <w:rsid w:val="00301F1C"/>
    <w:rsid w:val="00301F93"/>
    <w:rsid w:val="003021CA"/>
    <w:rsid w:val="00302BFC"/>
    <w:rsid w:val="00303391"/>
    <w:rsid w:val="00303686"/>
    <w:rsid w:val="00303AA0"/>
    <w:rsid w:val="00303B97"/>
    <w:rsid w:val="00304918"/>
    <w:rsid w:val="00304C38"/>
    <w:rsid w:val="00304D08"/>
    <w:rsid w:val="00304E54"/>
    <w:rsid w:val="00304F8A"/>
    <w:rsid w:val="00305711"/>
    <w:rsid w:val="00305827"/>
    <w:rsid w:val="00305848"/>
    <w:rsid w:val="003059C2"/>
    <w:rsid w:val="00305C16"/>
    <w:rsid w:val="00306355"/>
    <w:rsid w:val="00306416"/>
    <w:rsid w:val="003068FC"/>
    <w:rsid w:val="0030701D"/>
    <w:rsid w:val="003073C2"/>
    <w:rsid w:val="0030798C"/>
    <w:rsid w:val="00310237"/>
    <w:rsid w:val="00310B3D"/>
    <w:rsid w:val="00310D7D"/>
    <w:rsid w:val="00311341"/>
    <w:rsid w:val="003114D5"/>
    <w:rsid w:val="00311763"/>
    <w:rsid w:val="00312046"/>
    <w:rsid w:val="00312496"/>
    <w:rsid w:val="003126B0"/>
    <w:rsid w:val="00312776"/>
    <w:rsid w:val="00312E18"/>
    <w:rsid w:val="00313038"/>
    <w:rsid w:val="00313134"/>
    <w:rsid w:val="0031338E"/>
    <w:rsid w:val="003134C4"/>
    <w:rsid w:val="003139A9"/>
    <w:rsid w:val="003139E3"/>
    <w:rsid w:val="00313CEE"/>
    <w:rsid w:val="00314543"/>
    <w:rsid w:val="00314785"/>
    <w:rsid w:val="00314CFC"/>
    <w:rsid w:val="00314DD7"/>
    <w:rsid w:val="003156A8"/>
    <w:rsid w:val="00315990"/>
    <w:rsid w:val="00315F12"/>
    <w:rsid w:val="0031622E"/>
    <w:rsid w:val="00316231"/>
    <w:rsid w:val="00316540"/>
    <w:rsid w:val="003167A3"/>
    <w:rsid w:val="00316CF5"/>
    <w:rsid w:val="003170CE"/>
    <w:rsid w:val="003178BD"/>
    <w:rsid w:val="00317AB3"/>
    <w:rsid w:val="00317C11"/>
    <w:rsid w:val="0032077D"/>
    <w:rsid w:val="00320B50"/>
    <w:rsid w:val="00320D57"/>
    <w:rsid w:val="00320D7B"/>
    <w:rsid w:val="0032139E"/>
    <w:rsid w:val="003217FE"/>
    <w:rsid w:val="003218E1"/>
    <w:rsid w:val="00321CD8"/>
    <w:rsid w:val="00321F91"/>
    <w:rsid w:val="00322730"/>
    <w:rsid w:val="00322ADF"/>
    <w:rsid w:val="003238AD"/>
    <w:rsid w:val="00323E86"/>
    <w:rsid w:val="00324230"/>
    <w:rsid w:val="00324431"/>
    <w:rsid w:val="00324572"/>
    <w:rsid w:val="003250CD"/>
    <w:rsid w:val="00325A7C"/>
    <w:rsid w:val="00325B17"/>
    <w:rsid w:val="00325BF6"/>
    <w:rsid w:val="00325C62"/>
    <w:rsid w:val="00325F81"/>
    <w:rsid w:val="003261C6"/>
    <w:rsid w:val="0032645A"/>
    <w:rsid w:val="003264DE"/>
    <w:rsid w:val="00326785"/>
    <w:rsid w:val="00326DDA"/>
    <w:rsid w:val="0032729B"/>
    <w:rsid w:val="00327557"/>
    <w:rsid w:val="00327E5A"/>
    <w:rsid w:val="0033000F"/>
    <w:rsid w:val="00330258"/>
    <w:rsid w:val="003302A9"/>
    <w:rsid w:val="00330350"/>
    <w:rsid w:val="00330372"/>
    <w:rsid w:val="0033059A"/>
    <w:rsid w:val="003306F4"/>
    <w:rsid w:val="00330FF4"/>
    <w:rsid w:val="00331144"/>
    <w:rsid w:val="00331791"/>
    <w:rsid w:val="00331842"/>
    <w:rsid w:val="00331F98"/>
    <w:rsid w:val="0033219B"/>
    <w:rsid w:val="003323CE"/>
    <w:rsid w:val="0033252A"/>
    <w:rsid w:val="00332AA0"/>
    <w:rsid w:val="00333B4D"/>
    <w:rsid w:val="00333C2F"/>
    <w:rsid w:val="00334649"/>
    <w:rsid w:val="0033467C"/>
    <w:rsid w:val="00334CAB"/>
    <w:rsid w:val="00334CB4"/>
    <w:rsid w:val="00334DD9"/>
    <w:rsid w:val="00335E87"/>
    <w:rsid w:val="00335FB4"/>
    <w:rsid w:val="00336CA5"/>
    <w:rsid w:val="00337065"/>
    <w:rsid w:val="0033771B"/>
    <w:rsid w:val="0033785D"/>
    <w:rsid w:val="00337AD9"/>
    <w:rsid w:val="00337CE3"/>
    <w:rsid w:val="00337E3C"/>
    <w:rsid w:val="0034003E"/>
    <w:rsid w:val="00340706"/>
    <w:rsid w:val="003407CE"/>
    <w:rsid w:val="00340E24"/>
    <w:rsid w:val="00341648"/>
    <w:rsid w:val="003416A4"/>
    <w:rsid w:val="00341716"/>
    <w:rsid w:val="0034182E"/>
    <w:rsid w:val="00341A36"/>
    <w:rsid w:val="00341A8E"/>
    <w:rsid w:val="00341AEF"/>
    <w:rsid w:val="00341B24"/>
    <w:rsid w:val="00341DF7"/>
    <w:rsid w:val="00342634"/>
    <w:rsid w:val="00343321"/>
    <w:rsid w:val="003445BC"/>
    <w:rsid w:val="003448E7"/>
    <w:rsid w:val="00344D51"/>
    <w:rsid w:val="00344FF8"/>
    <w:rsid w:val="003450E7"/>
    <w:rsid w:val="0034512B"/>
    <w:rsid w:val="0034514D"/>
    <w:rsid w:val="00345263"/>
    <w:rsid w:val="003454B5"/>
    <w:rsid w:val="00345611"/>
    <w:rsid w:val="003458CF"/>
    <w:rsid w:val="00345A70"/>
    <w:rsid w:val="003466A7"/>
    <w:rsid w:val="00346973"/>
    <w:rsid w:val="00346A4C"/>
    <w:rsid w:val="003471DB"/>
    <w:rsid w:val="00347769"/>
    <w:rsid w:val="003478C8"/>
    <w:rsid w:val="00347EB8"/>
    <w:rsid w:val="003504B1"/>
    <w:rsid w:val="003505BD"/>
    <w:rsid w:val="003507F8"/>
    <w:rsid w:val="00350CE6"/>
    <w:rsid w:val="00350DC4"/>
    <w:rsid w:val="0035126A"/>
    <w:rsid w:val="003521F5"/>
    <w:rsid w:val="003523F3"/>
    <w:rsid w:val="00352B4C"/>
    <w:rsid w:val="00352C38"/>
    <w:rsid w:val="00352F3C"/>
    <w:rsid w:val="003531C6"/>
    <w:rsid w:val="003532C3"/>
    <w:rsid w:val="00353765"/>
    <w:rsid w:val="00353A2C"/>
    <w:rsid w:val="00354017"/>
    <w:rsid w:val="00354334"/>
    <w:rsid w:val="00354550"/>
    <w:rsid w:val="003545E5"/>
    <w:rsid w:val="003546D0"/>
    <w:rsid w:val="00354795"/>
    <w:rsid w:val="00354C9B"/>
    <w:rsid w:val="00354C9C"/>
    <w:rsid w:val="00354D96"/>
    <w:rsid w:val="00355214"/>
    <w:rsid w:val="0035549E"/>
    <w:rsid w:val="00355515"/>
    <w:rsid w:val="003556B2"/>
    <w:rsid w:val="0035599D"/>
    <w:rsid w:val="00356011"/>
    <w:rsid w:val="00356236"/>
    <w:rsid w:val="003563AB"/>
    <w:rsid w:val="003564AB"/>
    <w:rsid w:val="00356B25"/>
    <w:rsid w:val="00357333"/>
    <w:rsid w:val="00357A5B"/>
    <w:rsid w:val="003606E0"/>
    <w:rsid w:val="0036081C"/>
    <w:rsid w:val="0036090F"/>
    <w:rsid w:val="00360DC4"/>
    <w:rsid w:val="00361525"/>
    <w:rsid w:val="00361704"/>
    <w:rsid w:val="00361AC9"/>
    <w:rsid w:val="00361BAD"/>
    <w:rsid w:val="00361D06"/>
    <w:rsid w:val="00362238"/>
    <w:rsid w:val="00362660"/>
    <w:rsid w:val="00362922"/>
    <w:rsid w:val="0036296A"/>
    <w:rsid w:val="00362A59"/>
    <w:rsid w:val="00362BAF"/>
    <w:rsid w:val="00362D43"/>
    <w:rsid w:val="003638AC"/>
    <w:rsid w:val="003639F9"/>
    <w:rsid w:val="00364918"/>
    <w:rsid w:val="00364A15"/>
    <w:rsid w:val="00364C3B"/>
    <w:rsid w:val="00364E07"/>
    <w:rsid w:val="00364EBD"/>
    <w:rsid w:val="0036542E"/>
    <w:rsid w:val="00365693"/>
    <w:rsid w:val="00365D8E"/>
    <w:rsid w:val="00365DDE"/>
    <w:rsid w:val="00365FBD"/>
    <w:rsid w:val="00366334"/>
    <w:rsid w:val="00366366"/>
    <w:rsid w:val="003664B5"/>
    <w:rsid w:val="003666F1"/>
    <w:rsid w:val="003669DA"/>
    <w:rsid w:val="00366A79"/>
    <w:rsid w:val="00367BB9"/>
    <w:rsid w:val="00367C11"/>
    <w:rsid w:val="0037039B"/>
    <w:rsid w:val="003706EC"/>
    <w:rsid w:val="00370AD5"/>
    <w:rsid w:val="00371380"/>
    <w:rsid w:val="0037167C"/>
    <w:rsid w:val="0037172C"/>
    <w:rsid w:val="00371B7D"/>
    <w:rsid w:val="00372E22"/>
    <w:rsid w:val="0037322F"/>
    <w:rsid w:val="003732B9"/>
    <w:rsid w:val="00373443"/>
    <w:rsid w:val="00373DCB"/>
    <w:rsid w:val="00374242"/>
    <w:rsid w:val="0037463B"/>
    <w:rsid w:val="0037489B"/>
    <w:rsid w:val="003748C0"/>
    <w:rsid w:val="0037498F"/>
    <w:rsid w:val="00375151"/>
    <w:rsid w:val="00375768"/>
    <w:rsid w:val="00375907"/>
    <w:rsid w:val="00375DBA"/>
    <w:rsid w:val="00376AFC"/>
    <w:rsid w:val="00376E3B"/>
    <w:rsid w:val="0037748F"/>
    <w:rsid w:val="00377AEA"/>
    <w:rsid w:val="003802D8"/>
    <w:rsid w:val="00380914"/>
    <w:rsid w:val="00380CF0"/>
    <w:rsid w:val="00381288"/>
    <w:rsid w:val="003816A2"/>
    <w:rsid w:val="00381884"/>
    <w:rsid w:val="00381B3D"/>
    <w:rsid w:val="00381E9B"/>
    <w:rsid w:val="00381F9E"/>
    <w:rsid w:val="003824F9"/>
    <w:rsid w:val="0038296A"/>
    <w:rsid w:val="00382B63"/>
    <w:rsid w:val="00382E9F"/>
    <w:rsid w:val="00384610"/>
    <w:rsid w:val="0038472F"/>
    <w:rsid w:val="00384FE8"/>
    <w:rsid w:val="00385223"/>
    <w:rsid w:val="0038526A"/>
    <w:rsid w:val="003852AA"/>
    <w:rsid w:val="003852C9"/>
    <w:rsid w:val="0038542A"/>
    <w:rsid w:val="00385490"/>
    <w:rsid w:val="00385E53"/>
    <w:rsid w:val="00386117"/>
    <w:rsid w:val="003861B7"/>
    <w:rsid w:val="00386BD2"/>
    <w:rsid w:val="00387B81"/>
    <w:rsid w:val="00387D9D"/>
    <w:rsid w:val="003903FE"/>
    <w:rsid w:val="003907B0"/>
    <w:rsid w:val="003909EB"/>
    <w:rsid w:val="0039125B"/>
    <w:rsid w:val="00391305"/>
    <w:rsid w:val="00391535"/>
    <w:rsid w:val="00391B6A"/>
    <w:rsid w:val="00391CA6"/>
    <w:rsid w:val="00391CA9"/>
    <w:rsid w:val="0039214B"/>
    <w:rsid w:val="003921E9"/>
    <w:rsid w:val="00392309"/>
    <w:rsid w:val="00392579"/>
    <w:rsid w:val="00392AB2"/>
    <w:rsid w:val="003935D5"/>
    <w:rsid w:val="00393754"/>
    <w:rsid w:val="00393E80"/>
    <w:rsid w:val="00393E92"/>
    <w:rsid w:val="00393F95"/>
    <w:rsid w:val="00394083"/>
    <w:rsid w:val="0039423A"/>
    <w:rsid w:val="003943EE"/>
    <w:rsid w:val="00394A6E"/>
    <w:rsid w:val="00395D4D"/>
    <w:rsid w:val="00395E18"/>
    <w:rsid w:val="00395E87"/>
    <w:rsid w:val="003964DE"/>
    <w:rsid w:val="00396AE7"/>
    <w:rsid w:val="00396EEA"/>
    <w:rsid w:val="00396FB2"/>
    <w:rsid w:val="0039701A"/>
    <w:rsid w:val="0039748F"/>
    <w:rsid w:val="003979B0"/>
    <w:rsid w:val="00397B13"/>
    <w:rsid w:val="00397F03"/>
    <w:rsid w:val="00397FC0"/>
    <w:rsid w:val="003A009E"/>
    <w:rsid w:val="003A12EA"/>
    <w:rsid w:val="003A160A"/>
    <w:rsid w:val="003A174E"/>
    <w:rsid w:val="003A1A27"/>
    <w:rsid w:val="003A1C8A"/>
    <w:rsid w:val="003A21BD"/>
    <w:rsid w:val="003A2265"/>
    <w:rsid w:val="003A22A1"/>
    <w:rsid w:val="003A2864"/>
    <w:rsid w:val="003A3203"/>
    <w:rsid w:val="003A3DAE"/>
    <w:rsid w:val="003A3E79"/>
    <w:rsid w:val="003A3F27"/>
    <w:rsid w:val="003A4324"/>
    <w:rsid w:val="003A439E"/>
    <w:rsid w:val="003A43F9"/>
    <w:rsid w:val="003A4998"/>
    <w:rsid w:val="003A4F2C"/>
    <w:rsid w:val="003A50D8"/>
    <w:rsid w:val="003A566D"/>
    <w:rsid w:val="003A579D"/>
    <w:rsid w:val="003A588C"/>
    <w:rsid w:val="003A5A07"/>
    <w:rsid w:val="003A5B73"/>
    <w:rsid w:val="003A5F0B"/>
    <w:rsid w:val="003A603B"/>
    <w:rsid w:val="003A60FE"/>
    <w:rsid w:val="003A6AAC"/>
    <w:rsid w:val="003A6CB0"/>
    <w:rsid w:val="003A76B8"/>
    <w:rsid w:val="003A76E0"/>
    <w:rsid w:val="003A78EF"/>
    <w:rsid w:val="003A7EBD"/>
    <w:rsid w:val="003A7EC2"/>
    <w:rsid w:val="003B06DE"/>
    <w:rsid w:val="003B0A66"/>
    <w:rsid w:val="003B0D4D"/>
    <w:rsid w:val="003B11A5"/>
    <w:rsid w:val="003B14A4"/>
    <w:rsid w:val="003B1966"/>
    <w:rsid w:val="003B21A3"/>
    <w:rsid w:val="003B2738"/>
    <w:rsid w:val="003B2F13"/>
    <w:rsid w:val="003B34D2"/>
    <w:rsid w:val="003B4698"/>
    <w:rsid w:val="003B4B91"/>
    <w:rsid w:val="003B5AED"/>
    <w:rsid w:val="003B5D1F"/>
    <w:rsid w:val="003B5D81"/>
    <w:rsid w:val="003B5E23"/>
    <w:rsid w:val="003B5FB8"/>
    <w:rsid w:val="003B60C4"/>
    <w:rsid w:val="003B640C"/>
    <w:rsid w:val="003B64B2"/>
    <w:rsid w:val="003B64CB"/>
    <w:rsid w:val="003B6766"/>
    <w:rsid w:val="003B7357"/>
    <w:rsid w:val="003B7417"/>
    <w:rsid w:val="003C0142"/>
    <w:rsid w:val="003C0ACB"/>
    <w:rsid w:val="003C0EE2"/>
    <w:rsid w:val="003C1530"/>
    <w:rsid w:val="003C1BFA"/>
    <w:rsid w:val="003C214E"/>
    <w:rsid w:val="003C2396"/>
    <w:rsid w:val="003C28B4"/>
    <w:rsid w:val="003C301D"/>
    <w:rsid w:val="003C31B1"/>
    <w:rsid w:val="003C32E0"/>
    <w:rsid w:val="003C3FD9"/>
    <w:rsid w:val="003C49A5"/>
    <w:rsid w:val="003C4A5C"/>
    <w:rsid w:val="003C4E30"/>
    <w:rsid w:val="003C519C"/>
    <w:rsid w:val="003C5630"/>
    <w:rsid w:val="003C608D"/>
    <w:rsid w:val="003C693F"/>
    <w:rsid w:val="003C6F36"/>
    <w:rsid w:val="003C7400"/>
    <w:rsid w:val="003C75BF"/>
    <w:rsid w:val="003C75F1"/>
    <w:rsid w:val="003C7DA7"/>
    <w:rsid w:val="003C7E9A"/>
    <w:rsid w:val="003C7EE8"/>
    <w:rsid w:val="003D0910"/>
    <w:rsid w:val="003D0933"/>
    <w:rsid w:val="003D0BD2"/>
    <w:rsid w:val="003D1863"/>
    <w:rsid w:val="003D199E"/>
    <w:rsid w:val="003D2191"/>
    <w:rsid w:val="003D30C0"/>
    <w:rsid w:val="003D3599"/>
    <w:rsid w:val="003D38AD"/>
    <w:rsid w:val="003D4101"/>
    <w:rsid w:val="003D440F"/>
    <w:rsid w:val="003D4EFA"/>
    <w:rsid w:val="003D54AB"/>
    <w:rsid w:val="003D5698"/>
    <w:rsid w:val="003D5839"/>
    <w:rsid w:val="003D6A8A"/>
    <w:rsid w:val="003D6C40"/>
    <w:rsid w:val="003D7279"/>
    <w:rsid w:val="003E0A0D"/>
    <w:rsid w:val="003E0CBC"/>
    <w:rsid w:val="003E0FE5"/>
    <w:rsid w:val="003E1524"/>
    <w:rsid w:val="003E2239"/>
    <w:rsid w:val="003E22FF"/>
    <w:rsid w:val="003E26B0"/>
    <w:rsid w:val="003E2874"/>
    <w:rsid w:val="003E2A22"/>
    <w:rsid w:val="003E2DB3"/>
    <w:rsid w:val="003E2EE6"/>
    <w:rsid w:val="003E34F1"/>
    <w:rsid w:val="003E3753"/>
    <w:rsid w:val="003E3837"/>
    <w:rsid w:val="003E3971"/>
    <w:rsid w:val="003E3D85"/>
    <w:rsid w:val="003E3D8E"/>
    <w:rsid w:val="003E41AB"/>
    <w:rsid w:val="003E41F7"/>
    <w:rsid w:val="003E436A"/>
    <w:rsid w:val="003E449C"/>
    <w:rsid w:val="003E4843"/>
    <w:rsid w:val="003E4B98"/>
    <w:rsid w:val="003E5130"/>
    <w:rsid w:val="003E54BC"/>
    <w:rsid w:val="003E59A8"/>
    <w:rsid w:val="003E5C2B"/>
    <w:rsid w:val="003E5D2D"/>
    <w:rsid w:val="003E6134"/>
    <w:rsid w:val="003E6647"/>
    <w:rsid w:val="003E67C5"/>
    <w:rsid w:val="003E6940"/>
    <w:rsid w:val="003E7796"/>
    <w:rsid w:val="003E7961"/>
    <w:rsid w:val="003E7A7A"/>
    <w:rsid w:val="003E7B8E"/>
    <w:rsid w:val="003E7BDC"/>
    <w:rsid w:val="003E7DED"/>
    <w:rsid w:val="003F00CA"/>
    <w:rsid w:val="003F01B1"/>
    <w:rsid w:val="003F036A"/>
    <w:rsid w:val="003F0467"/>
    <w:rsid w:val="003F0504"/>
    <w:rsid w:val="003F0823"/>
    <w:rsid w:val="003F09C1"/>
    <w:rsid w:val="003F0A22"/>
    <w:rsid w:val="003F121D"/>
    <w:rsid w:val="003F159A"/>
    <w:rsid w:val="003F1B7A"/>
    <w:rsid w:val="003F1F3F"/>
    <w:rsid w:val="003F2145"/>
    <w:rsid w:val="003F2403"/>
    <w:rsid w:val="003F2404"/>
    <w:rsid w:val="003F2512"/>
    <w:rsid w:val="003F2878"/>
    <w:rsid w:val="003F287E"/>
    <w:rsid w:val="003F316F"/>
    <w:rsid w:val="003F37F6"/>
    <w:rsid w:val="003F38DF"/>
    <w:rsid w:val="003F3B1B"/>
    <w:rsid w:val="003F3F8C"/>
    <w:rsid w:val="003F4318"/>
    <w:rsid w:val="003F432A"/>
    <w:rsid w:val="003F45E2"/>
    <w:rsid w:val="003F462A"/>
    <w:rsid w:val="003F490E"/>
    <w:rsid w:val="003F4FA7"/>
    <w:rsid w:val="003F5E74"/>
    <w:rsid w:val="003F5EE8"/>
    <w:rsid w:val="003F639E"/>
    <w:rsid w:val="003F642E"/>
    <w:rsid w:val="003F643C"/>
    <w:rsid w:val="003F662A"/>
    <w:rsid w:val="003F69AB"/>
    <w:rsid w:val="003F6D3D"/>
    <w:rsid w:val="003F7649"/>
    <w:rsid w:val="00400029"/>
    <w:rsid w:val="0040046C"/>
    <w:rsid w:val="00400D55"/>
    <w:rsid w:val="00401508"/>
    <w:rsid w:val="004015CC"/>
    <w:rsid w:val="00401633"/>
    <w:rsid w:val="004017F4"/>
    <w:rsid w:val="00401FA9"/>
    <w:rsid w:val="00401FCD"/>
    <w:rsid w:val="004022BF"/>
    <w:rsid w:val="0040243C"/>
    <w:rsid w:val="00402481"/>
    <w:rsid w:val="00403280"/>
    <w:rsid w:val="00403754"/>
    <w:rsid w:val="0040378E"/>
    <w:rsid w:val="00403BB2"/>
    <w:rsid w:val="00403C8C"/>
    <w:rsid w:val="004040DF"/>
    <w:rsid w:val="00404A53"/>
    <w:rsid w:val="00404E1B"/>
    <w:rsid w:val="0040565D"/>
    <w:rsid w:val="00405E29"/>
    <w:rsid w:val="004060F7"/>
    <w:rsid w:val="00406293"/>
    <w:rsid w:val="0040692F"/>
    <w:rsid w:val="00406A37"/>
    <w:rsid w:val="00406D0A"/>
    <w:rsid w:val="0040715A"/>
    <w:rsid w:val="004075B1"/>
    <w:rsid w:val="0040780E"/>
    <w:rsid w:val="00407A4B"/>
    <w:rsid w:val="00407A97"/>
    <w:rsid w:val="00407DE5"/>
    <w:rsid w:val="004106AA"/>
    <w:rsid w:val="0041083E"/>
    <w:rsid w:val="00410972"/>
    <w:rsid w:val="004113A1"/>
    <w:rsid w:val="0041149C"/>
    <w:rsid w:val="00411715"/>
    <w:rsid w:val="00411EBA"/>
    <w:rsid w:val="00412155"/>
    <w:rsid w:val="0041220B"/>
    <w:rsid w:val="00412AA3"/>
    <w:rsid w:val="00412AEA"/>
    <w:rsid w:val="00412D7E"/>
    <w:rsid w:val="00412EA3"/>
    <w:rsid w:val="0041396D"/>
    <w:rsid w:val="004139D1"/>
    <w:rsid w:val="00413E30"/>
    <w:rsid w:val="0041422B"/>
    <w:rsid w:val="00414964"/>
    <w:rsid w:val="00414ADE"/>
    <w:rsid w:val="00414D9A"/>
    <w:rsid w:val="004152FF"/>
    <w:rsid w:val="004157EA"/>
    <w:rsid w:val="0041582A"/>
    <w:rsid w:val="00415AB5"/>
    <w:rsid w:val="00415D3C"/>
    <w:rsid w:val="00416068"/>
    <w:rsid w:val="00416168"/>
    <w:rsid w:val="0041659E"/>
    <w:rsid w:val="004168F2"/>
    <w:rsid w:val="00416960"/>
    <w:rsid w:val="00417195"/>
    <w:rsid w:val="00417629"/>
    <w:rsid w:val="00417A26"/>
    <w:rsid w:val="00420345"/>
    <w:rsid w:val="00420AFC"/>
    <w:rsid w:val="00420BFA"/>
    <w:rsid w:val="00420E28"/>
    <w:rsid w:val="00421021"/>
    <w:rsid w:val="00421529"/>
    <w:rsid w:val="004217F1"/>
    <w:rsid w:val="00421A2B"/>
    <w:rsid w:val="00421A91"/>
    <w:rsid w:val="00421E8B"/>
    <w:rsid w:val="00422617"/>
    <w:rsid w:val="004226EF"/>
    <w:rsid w:val="00422C4D"/>
    <w:rsid w:val="00423035"/>
    <w:rsid w:val="00423343"/>
    <w:rsid w:val="00423847"/>
    <w:rsid w:val="00423AC9"/>
    <w:rsid w:val="00423CDF"/>
    <w:rsid w:val="004243DD"/>
    <w:rsid w:val="004244D1"/>
    <w:rsid w:val="004249CF"/>
    <w:rsid w:val="004249EE"/>
    <w:rsid w:val="00424EA1"/>
    <w:rsid w:val="00424FAB"/>
    <w:rsid w:val="00425154"/>
    <w:rsid w:val="00425486"/>
    <w:rsid w:val="00425669"/>
    <w:rsid w:val="004258D0"/>
    <w:rsid w:val="004261C4"/>
    <w:rsid w:val="00426490"/>
    <w:rsid w:val="00426776"/>
    <w:rsid w:val="00426970"/>
    <w:rsid w:val="00426980"/>
    <w:rsid w:val="00426E80"/>
    <w:rsid w:val="00427647"/>
    <w:rsid w:val="00427B9A"/>
    <w:rsid w:val="00427BCA"/>
    <w:rsid w:val="00427DA6"/>
    <w:rsid w:val="00427ED3"/>
    <w:rsid w:val="00427F66"/>
    <w:rsid w:val="00430891"/>
    <w:rsid w:val="00430A59"/>
    <w:rsid w:val="00430C1C"/>
    <w:rsid w:val="004311A9"/>
    <w:rsid w:val="00431609"/>
    <w:rsid w:val="004317A9"/>
    <w:rsid w:val="00431E61"/>
    <w:rsid w:val="004323D9"/>
    <w:rsid w:val="0043249E"/>
    <w:rsid w:val="00432A01"/>
    <w:rsid w:val="00432AFE"/>
    <w:rsid w:val="00432F1A"/>
    <w:rsid w:val="004331A6"/>
    <w:rsid w:val="00433344"/>
    <w:rsid w:val="0043387D"/>
    <w:rsid w:val="00433D39"/>
    <w:rsid w:val="00433F13"/>
    <w:rsid w:val="00434443"/>
    <w:rsid w:val="0043479C"/>
    <w:rsid w:val="004348B8"/>
    <w:rsid w:val="00434B0F"/>
    <w:rsid w:val="00434BEF"/>
    <w:rsid w:val="00434C4A"/>
    <w:rsid w:val="00434CB3"/>
    <w:rsid w:val="00434F17"/>
    <w:rsid w:val="00435000"/>
    <w:rsid w:val="00435354"/>
    <w:rsid w:val="00435C14"/>
    <w:rsid w:val="00435C9F"/>
    <w:rsid w:val="00435DAB"/>
    <w:rsid w:val="0043657C"/>
    <w:rsid w:val="00436A2B"/>
    <w:rsid w:val="00436FFD"/>
    <w:rsid w:val="00437636"/>
    <w:rsid w:val="004377E2"/>
    <w:rsid w:val="00437B1E"/>
    <w:rsid w:val="00437E65"/>
    <w:rsid w:val="00437E7F"/>
    <w:rsid w:val="004400F7"/>
    <w:rsid w:val="00440168"/>
    <w:rsid w:val="004401EE"/>
    <w:rsid w:val="0044083F"/>
    <w:rsid w:val="00440CF6"/>
    <w:rsid w:val="00441206"/>
    <w:rsid w:val="00441523"/>
    <w:rsid w:val="00441765"/>
    <w:rsid w:val="004420EA"/>
    <w:rsid w:val="004422AC"/>
    <w:rsid w:val="0044234C"/>
    <w:rsid w:val="0044292C"/>
    <w:rsid w:val="00443A7D"/>
    <w:rsid w:val="00443EB6"/>
    <w:rsid w:val="0044405A"/>
    <w:rsid w:val="004442C4"/>
    <w:rsid w:val="004447F5"/>
    <w:rsid w:val="004449FD"/>
    <w:rsid w:val="00444F49"/>
    <w:rsid w:val="00445142"/>
    <w:rsid w:val="0044537E"/>
    <w:rsid w:val="0044561C"/>
    <w:rsid w:val="004458F9"/>
    <w:rsid w:val="00445989"/>
    <w:rsid w:val="00445D53"/>
    <w:rsid w:val="00445E62"/>
    <w:rsid w:val="00445F3E"/>
    <w:rsid w:val="004463EA"/>
    <w:rsid w:val="00446707"/>
    <w:rsid w:val="0044681E"/>
    <w:rsid w:val="00447212"/>
    <w:rsid w:val="00447ACB"/>
    <w:rsid w:val="00450223"/>
    <w:rsid w:val="0045039A"/>
    <w:rsid w:val="00450540"/>
    <w:rsid w:val="00450C90"/>
    <w:rsid w:val="00450D4E"/>
    <w:rsid w:val="0045140A"/>
    <w:rsid w:val="00452130"/>
    <w:rsid w:val="004526D4"/>
    <w:rsid w:val="0045272F"/>
    <w:rsid w:val="00452D04"/>
    <w:rsid w:val="00452FB9"/>
    <w:rsid w:val="0045372A"/>
    <w:rsid w:val="00453BB3"/>
    <w:rsid w:val="004542FC"/>
    <w:rsid w:val="00454310"/>
    <w:rsid w:val="00454765"/>
    <w:rsid w:val="00454EF0"/>
    <w:rsid w:val="00455085"/>
    <w:rsid w:val="00455DB8"/>
    <w:rsid w:val="004568B8"/>
    <w:rsid w:val="00456D2D"/>
    <w:rsid w:val="00456D59"/>
    <w:rsid w:val="004572FE"/>
    <w:rsid w:val="00460193"/>
    <w:rsid w:val="004601EF"/>
    <w:rsid w:val="004608CE"/>
    <w:rsid w:val="00460BD4"/>
    <w:rsid w:val="00460F54"/>
    <w:rsid w:val="004611C1"/>
    <w:rsid w:val="004613E9"/>
    <w:rsid w:val="004616A7"/>
    <w:rsid w:val="00462458"/>
    <w:rsid w:val="00462543"/>
    <w:rsid w:val="0046266F"/>
    <w:rsid w:val="004629E9"/>
    <w:rsid w:val="004631F2"/>
    <w:rsid w:val="004638A8"/>
    <w:rsid w:val="004638C9"/>
    <w:rsid w:val="00463CFA"/>
    <w:rsid w:val="004644C5"/>
    <w:rsid w:val="004650BD"/>
    <w:rsid w:val="00465CA1"/>
    <w:rsid w:val="004662D4"/>
    <w:rsid w:val="00466368"/>
    <w:rsid w:val="00466B6D"/>
    <w:rsid w:val="00467736"/>
    <w:rsid w:val="00467782"/>
    <w:rsid w:val="00467ED3"/>
    <w:rsid w:val="00470224"/>
    <w:rsid w:val="0047027C"/>
    <w:rsid w:val="00470874"/>
    <w:rsid w:val="0047113C"/>
    <w:rsid w:val="00471173"/>
    <w:rsid w:val="004716BB"/>
    <w:rsid w:val="00471B04"/>
    <w:rsid w:val="00471B9B"/>
    <w:rsid w:val="00471CB7"/>
    <w:rsid w:val="00471E39"/>
    <w:rsid w:val="0047225B"/>
    <w:rsid w:val="004725ED"/>
    <w:rsid w:val="00472A5E"/>
    <w:rsid w:val="00472C47"/>
    <w:rsid w:val="00472ED6"/>
    <w:rsid w:val="00473328"/>
    <w:rsid w:val="00473371"/>
    <w:rsid w:val="00473768"/>
    <w:rsid w:val="00473B1F"/>
    <w:rsid w:val="00473C4B"/>
    <w:rsid w:val="00473C6A"/>
    <w:rsid w:val="004741C9"/>
    <w:rsid w:val="00474B41"/>
    <w:rsid w:val="00474B94"/>
    <w:rsid w:val="00475263"/>
    <w:rsid w:val="00475290"/>
    <w:rsid w:val="0047557D"/>
    <w:rsid w:val="00475618"/>
    <w:rsid w:val="004756F1"/>
    <w:rsid w:val="00475724"/>
    <w:rsid w:val="004758E2"/>
    <w:rsid w:val="00475995"/>
    <w:rsid w:val="00475B2F"/>
    <w:rsid w:val="00475B9F"/>
    <w:rsid w:val="00475D46"/>
    <w:rsid w:val="00476128"/>
    <w:rsid w:val="00476147"/>
    <w:rsid w:val="00476244"/>
    <w:rsid w:val="004762F0"/>
    <w:rsid w:val="00476345"/>
    <w:rsid w:val="00476CB6"/>
    <w:rsid w:val="00476DDF"/>
    <w:rsid w:val="00476EE6"/>
    <w:rsid w:val="004770E5"/>
    <w:rsid w:val="004771D1"/>
    <w:rsid w:val="004772B0"/>
    <w:rsid w:val="00477B05"/>
    <w:rsid w:val="00477F12"/>
    <w:rsid w:val="00480293"/>
    <w:rsid w:val="00480E3C"/>
    <w:rsid w:val="0048229A"/>
    <w:rsid w:val="004828BE"/>
    <w:rsid w:val="00482C58"/>
    <w:rsid w:val="00482D45"/>
    <w:rsid w:val="004834FE"/>
    <w:rsid w:val="0048353B"/>
    <w:rsid w:val="004839C2"/>
    <w:rsid w:val="00483BEF"/>
    <w:rsid w:val="00483DB4"/>
    <w:rsid w:val="004846F0"/>
    <w:rsid w:val="00484942"/>
    <w:rsid w:val="00484984"/>
    <w:rsid w:val="00484D67"/>
    <w:rsid w:val="00484E6A"/>
    <w:rsid w:val="0048525E"/>
    <w:rsid w:val="00485449"/>
    <w:rsid w:val="00485B07"/>
    <w:rsid w:val="0048659B"/>
    <w:rsid w:val="00486FAF"/>
    <w:rsid w:val="004870D3"/>
    <w:rsid w:val="00487202"/>
    <w:rsid w:val="00487205"/>
    <w:rsid w:val="0048783B"/>
    <w:rsid w:val="0049068D"/>
    <w:rsid w:val="00490B69"/>
    <w:rsid w:val="004910CA"/>
    <w:rsid w:val="00491454"/>
    <w:rsid w:val="00491CD3"/>
    <w:rsid w:val="00492054"/>
    <w:rsid w:val="0049222A"/>
    <w:rsid w:val="00492385"/>
    <w:rsid w:val="00492493"/>
    <w:rsid w:val="004924FC"/>
    <w:rsid w:val="00492B97"/>
    <w:rsid w:val="00492D27"/>
    <w:rsid w:val="00493150"/>
    <w:rsid w:val="00493222"/>
    <w:rsid w:val="004932FC"/>
    <w:rsid w:val="004935A2"/>
    <w:rsid w:val="0049463D"/>
    <w:rsid w:val="00494852"/>
    <w:rsid w:val="00494976"/>
    <w:rsid w:val="00494BA5"/>
    <w:rsid w:val="00494C22"/>
    <w:rsid w:val="00494D65"/>
    <w:rsid w:val="0049533A"/>
    <w:rsid w:val="0049537A"/>
    <w:rsid w:val="00495823"/>
    <w:rsid w:val="004961AE"/>
    <w:rsid w:val="00496832"/>
    <w:rsid w:val="00496B56"/>
    <w:rsid w:val="00497138"/>
    <w:rsid w:val="004975AE"/>
    <w:rsid w:val="0049785B"/>
    <w:rsid w:val="00497CC5"/>
    <w:rsid w:val="00497DDC"/>
    <w:rsid w:val="004A07EF"/>
    <w:rsid w:val="004A16DA"/>
    <w:rsid w:val="004A1BB9"/>
    <w:rsid w:val="004A1C1B"/>
    <w:rsid w:val="004A316C"/>
    <w:rsid w:val="004A331B"/>
    <w:rsid w:val="004A348C"/>
    <w:rsid w:val="004A3B24"/>
    <w:rsid w:val="004A408F"/>
    <w:rsid w:val="004A4123"/>
    <w:rsid w:val="004A46D9"/>
    <w:rsid w:val="004A49C6"/>
    <w:rsid w:val="004A49CD"/>
    <w:rsid w:val="004A4DAF"/>
    <w:rsid w:val="004A4FF5"/>
    <w:rsid w:val="004A51F2"/>
    <w:rsid w:val="004A5920"/>
    <w:rsid w:val="004A598F"/>
    <w:rsid w:val="004A5D0D"/>
    <w:rsid w:val="004A61F8"/>
    <w:rsid w:val="004A64C5"/>
    <w:rsid w:val="004A6592"/>
    <w:rsid w:val="004A67C0"/>
    <w:rsid w:val="004A6F8E"/>
    <w:rsid w:val="004A6FDB"/>
    <w:rsid w:val="004A781B"/>
    <w:rsid w:val="004B0091"/>
    <w:rsid w:val="004B009A"/>
    <w:rsid w:val="004B0141"/>
    <w:rsid w:val="004B07AA"/>
    <w:rsid w:val="004B09A3"/>
    <w:rsid w:val="004B0AFB"/>
    <w:rsid w:val="004B0C05"/>
    <w:rsid w:val="004B0F77"/>
    <w:rsid w:val="004B1140"/>
    <w:rsid w:val="004B162D"/>
    <w:rsid w:val="004B1743"/>
    <w:rsid w:val="004B1762"/>
    <w:rsid w:val="004B1D01"/>
    <w:rsid w:val="004B1FEA"/>
    <w:rsid w:val="004B31C1"/>
    <w:rsid w:val="004B379F"/>
    <w:rsid w:val="004B37EC"/>
    <w:rsid w:val="004B3A93"/>
    <w:rsid w:val="004B4145"/>
    <w:rsid w:val="004B41BD"/>
    <w:rsid w:val="004B4282"/>
    <w:rsid w:val="004B4559"/>
    <w:rsid w:val="004B524D"/>
    <w:rsid w:val="004B54E4"/>
    <w:rsid w:val="004B5756"/>
    <w:rsid w:val="004B582A"/>
    <w:rsid w:val="004B5FD0"/>
    <w:rsid w:val="004B60AC"/>
    <w:rsid w:val="004B6233"/>
    <w:rsid w:val="004B64C4"/>
    <w:rsid w:val="004B6AC5"/>
    <w:rsid w:val="004B717F"/>
    <w:rsid w:val="004B745E"/>
    <w:rsid w:val="004B7664"/>
    <w:rsid w:val="004B770E"/>
    <w:rsid w:val="004B79EA"/>
    <w:rsid w:val="004B7C50"/>
    <w:rsid w:val="004B7DFC"/>
    <w:rsid w:val="004C0543"/>
    <w:rsid w:val="004C0564"/>
    <w:rsid w:val="004C056B"/>
    <w:rsid w:val="004C0613"/>
    <w:rsid w:val="004C0A22"/>
    <w:rsid w:val="004C0E29"/>
    <w:rsid w:val="004C11FD"/>
    <w:rsid w:val="004C1670"/>
    <w:rsid w:val="004C20B1"/>
    <w:rsid w:val="004C2827"/>
    <w:rsid w:val="004C2862"/>
    <w:rsid w:val="004C2BBB"/>
    <w:rsid w:val="004C2E98"/>
    <w:rsid w:val="004C3140"/>
    <w:rsid w:val="004C356B"/>
    <w:rsid w:val="004C357D"/>
    <w:rsid w:val="004C363C"/>
    <w:rsid w:val="004C427D"/>
    <w:rsid w:val="004C457E"/>
    <w:rsid w:val="004C4C39"/>
    <w:rsid w:val="004C5CF2"/>
    <w:rsid w:val="004C5EDB"/>
    <w:rsid w:val="004C6CB4"/>
    <w:rsid w:val="004C7A4E"/>
    <w:rsid w:val="004C7CE2"/>
    <w:rsid w:val="004D0587"/>
    <w:rsid w:val="004D0716"/>
    <w:rsid w:val="004D0B3E"/>
    <w:rsid w:val="004D0DB9"/>
    <w:rsid w:val="004D0E51"/>
    <w:rsid w:val="004D1071"/>
    <w:rsid w:val="004D14C7"/>
    <w:rsid w:val="004D1628"/>
    <w:rsid w:val="004D16AA"/>
    <w:rsid w:val="004D213F"/>
    <w:rsid w:val="004D22E5"/>
    <w:rsid w:val="004D33F4"/>
    <w:rsid w:val="004D3559"/>
    <w:rsid w:val="004D3684"/>
    <w:rsid w:val="004D394D"/>
    <w:rsid w:val="004D3AF6"/>
    <w:rsid w:val="004D3D71"/>
    <w:rsid w:val="004D3F38"/>
    <w:rsid w:val="004D43DE"/>
    <w:rsid w:val="004D4F44"/>
    <w:rsid w:val="004D55AB"/>
    <w:rsid w:val="004D6BB9"/>
    <w:rsid w:val="004D6F1B"/>
    <w:rsid w:val="004E00D1"/>
    <w:rsid w:val="004E0175"/>
    <w:rsid w:val="004E04D3"/>
    <w:rsid w:val="004E099E"/>
    <w:rsid w:val="004E13D2"/>
    <w:rsid w:val="004E1D15"/>
    <w:rsid w:val="004E2104"/>
    <w:rsid w:val="004E2462"/>
    <w:rsid w:val="004E2612"/>
    <w:rsid w:val="004E27AC"/>
    <w:rsid w:val="004E28D1"/>
    <w:rsid w:val="004E2BFC"/>
    <w:rsid w:val="004E2CED"/>
    <w:rsid w:val="004E2DB1"/>
    <w:rsid w:val="004E2F81"/>
    <w:rsid w:val="004E2F93"/>
    <w:rsid w:val="004E305E"/>
    <w:rsid w:val="004E35DD"/>
    <w:rsid w:val="004E370D"/>
    <w:rsid w:val="004E3C4D"/>
    <w:rsid w:val="004E3C66"/>
    <w:rsid w:val="004E3D6A"/>
    <w:rsid w:val="004E44EF"/>
    <w:rsid w:val="004E4684"/>
    <w:rsid w:val="004E473C"/>
    <w:rsid w:val="004E4A13"/>
    <w:rsid w:val="004E4D48"/>
    <w:rsid w:val="004E5C61"/>
    <w:rsid w:val="004E5CCD"/>
    <w:rsid w:val="004E5DF9"/>
    <w:rsid w:val="004E5E69"/>
    <w:rsid w:val="004E64F8"/>
    <w:rsid w:val="004E668A"/>
    <w:rsid w:val="004E6C98"/>
    <w:rsid w:val="004E6F50"/>
    <w:rsid w:val="004E6FC8"/>
    <w:rsid w:val="004E72E2"/>
    <w:rsid w:val="004E73F5"/>
    <w:rsid w:val="004E749C"/>
    <w:rsid w:val="004E7B2F"/>
    <w:rsid w:val="004F0111"/>
    <w:rsid w:val="004F011B"/>
    <w:rsid w:val="004F039D"/>
    <w:rsid w:val="004F09B1"/>
    <w:rsid w:val="004F0C3C"/>
    <w:rsid w:val="004F0F22"/>
    <w:rsid w:val="004F1311"/>
    <w:rsid w:val="004F1852"/>
    <w:rsid w:val="004F1F0A"/>
    <w:rsid w:val="004F20FC"/>
    <w:rsid w:val="004F2490"/>
    <w:rsid w:val="004F2D91"/>
    <w:rsid w:val="004F3599"/>
    <w:rsid w:val="004F3721"/>
    <w:rsid w:val="004F38C3"/>
    <w:rsid w:val="004F3CD8"/>
    <w:rsid w:val="004F43C2"/>
    <w:rsid w:val="004F4413"/>
    <w:rsid w:val="004F4455"/>
    <w:rsid w:val="004F45D0"/>
    <w:rsid w:val="004F4FF0"/>
    <w:rsid w:val="004F55AD"/>
    <w:rsid w:val="004F591B"/>
    <w:rsid w:val="004F5A64"/>
    <w:rsid w:val="004F5DA4"/>
    <w:rsid w:val="004F5DDC"/>
    <w:rsid w:val="004F6343"/>
    <w:rsid w:val="004F64AC"/>
    <w:rsid w:val="004F680F"/>
    <w:rsid w:val="004F6A84"/>
    <w:rsid w:val="004F6E3D"/>
    <w:rsid w:val="004F6ED2"/>
    <w:rsid w:val="004F6F79"/>
    <w:rsid w:val="004F6FBE"/>
    <w:rsid w:val="004F71AE"/>
    <w:rsid w:val="004F7DCF"/>
    <w:rsid w:val="00500101"/>
    <w:rsid w:val="005004F3"/>
    <w:rsid w:val="00500816"/>
    <w:rsid w:val="0050094C"/>
    <w:rsid w:val="00500CA9"/>
    <w:rsid w:val="00501576"/>
    <w:rsid w:val="00501A81"/>
    <w:rsid w:val="0050233C"/>
    <w:rsid w:val="00502A13"/>
    <w:rsid w:val="00502FA6"/>
    <w:rsid w:val="00503411"/>
    <w:rsid w:val="00503C56"/>
    <w:rsid w:val="0050462A"/>
    <w:rsid w:val="0050484D"/>
    <w:rsid w:val="005049D4"/>
    <w:rsid w:val="00504EAA"/>
    <w:rsid w:val="005050E3"/>
    <w:rsid w:val="00505863"/>
    <w:rsid w:val="005058D0"/>
    <w:rsid w:val="00506318"/>
    <w:rsid w:val="00506B53"/>
    <w:rsid w:val="00506E38"/>
    <w:rsid w:val="005072D8"/>
    <w:rsid w:val="005073FA"/>
    <w:rsid w:val="0050748A"/>
    <w:rsid w:val="00507710"/>
    <w:rsid w:val="005078B6"/>
    <w:rsid w:val="00507EEC"/>
    <w:rsid w:val="005101AF"/>
    <w:rsid w:val="005103EA"/>
    <w:rsid w:val="00510527"/>
    <w:rsid w:val="0051091B"/>
    <w:rsid w:val="00510B96"/>
    <w:rsid w:val="00510D90"/>
    <w:rsid w:val="005115D3"/>
    <w:rsid w:val="005119C2"/>
    <w:rsid w:val="00511FDD"/>
    <w:rsid w:val="0051201D"/>
    <w:rsid w:val="00512065"/>
    <w:rsid w:val="0051275C"/>
    <w:rsid w:val="00512F85"/>
    <w:rsid w:val="005132B2"/>
    <w:rsid w:val="005133C0"/>
    <w:rsid w:val="00513A5C"/>
    <w:rsid w:val="00513B68"/>
    <w:rsid w:val="00513D4D"/>
    <w:rsid w:val="00514371"/>
    <w:rsid w:val="00514878"/>
    <w:rsid w:val="00514928"/>
    <w:rsid w:val="00514CEA"/>
    <w:rsid w:val="00514F11"/>
    <w:rsid w:val="00515397"/>
    <w:rsid w:val="00515426"/>
    <w:rsid w:val="00515E34"/>
    <w:rsid w:val="00516381"/>
    <w:rsid w:val="00516885"/>
    <w:rsid w:val="00516898"/>
    <w:rsid w:val="005172D2"/>
    <w:rsid w:val="00517541"/>
    <w:rsid w:val="00517C7A"/>
    <w:rsid w:val="00520060"/>
    <w:rsid w:val="005208FB"/>
    <w:rsid w:val="00520B8F"/>
    <w:rsid w:val="00520C99"/>
    <w:rsid w:val="00520CD9"/>
    <w:rsid w:val="00521B1E"/>
    <w:rsid w:val="00521B20"/>
    <w:rsid w:val="00521EC8"/>
    <w:rsid w:val="00522137"/>
    <w:rsid w:val="005230F0"/>
    <w:rsid w:val="0052311E"/>
    <w:rsid w:val="00523546"/>
    <w:rsid w:val="0052435A"/>
    <w:rsid w:val="00524389"/>
    <w:rsid w:val="0052452E"/>
    <w:rsid w:val="00524846"/>
    <w:rsid w:val="00524E80"/>
    <w:rsid w:val="00525617"/>
    <w:rsid w:val="005257E4"/>
    <w:rsid w:val="00525D2A"/>
    <w:rsid w:val="00525F1B"/>
    <w:rsid w:val="005268D2"/>
    <w:rsid w:val="00526978"/>
    <w:rsid w:val="005269E1"/>
    <w:rsid w:val="00526AD6"/>
    <w:rsid w:val="00526D83"/>
    <w:rsid w:val="00527294"/>
    <w:rsid w:val="00527451"/>
    <w:rsid w:val="00527BEE"/>
    <w:rsid w:val="00527C1B"/>
    <w:rsid w:val="0053051C"/>
    <w:rsid w:val="005305DE"/>
    <w:rsid w:val="005308A2"/>
    <w:rsid w:val="00531288"/>
    <w:rsid w:val="005316BE"/>
    <w:rsid w:val="00531721"/>
    <w:rsid w:val="00532159"/>
    <w:rsid w:val="00532344"/>
    <w:rsid w:val="00532738"/>
    <w:rsid w:val="00532758"/>
    <w:rsid w:val="00532B69"/>
    <w:rsid w:val="00532D9A"/>
    <w:rsid w:val="00532EA0"/>
    <w:rsid w:val="00532FB1"/>
    <w:rsid w:val="005331A4"/>
    <w:rsid w:val="005332B0"/>
    <w:rsid w:val="005339C0"/>
    <w:rsid w:val="00533C86"/>
    <w:rsid w:val="0053413B"/>
    <w:rsid w:val="00534A35"/>
    <w:rsid w:val="00534A38"/>
    <w:rsid w:val="00534C38"/>
    <w:rsid w:val="005357A4"/>
    <w:rsid w:val="005358A1"/>
    <w:rsid w:val="00536443"/>
    <w:rsid w:val="00536546"/>
    <w:rsid w:val="005365FA"/>
    <w:rsid w:val="00536BEE"/>
    <w:rsid w:val="00536E9D"/>
    <w:rsid w:val="00536EEE"/>
    <w:rsid w:val="00536FB7"/>
    <w:rsid w:val="0053772A"/>
    <w:rsid w:val="00537745"/>
    <w:rsid w:val="0053793A"/>
    <w:rsid w:val="00540603"/>
    <w:rsid w:val="00541770"/>
    <w:rsid w:val="005417A6"/>
    <w:rsid w:val="00541FD2"/>
    <w:rsid w:val="00542A30"/>
    <w:rsid w:val="00542AD3"/>
    <w:rsid w:val="00542BFC"/>
    <w:rsid w:val="00542E35"/>
    <w:rsid w:val="00543018"/>
    <w:rsid w:val="00543022"/>
    <w:rsid w:val="00543255"/>
    <w:rsid w:val="00543B0C"/>
    <w:rsid w:val="005443BD"/>
    <w:rsid w:val="005443F4"/>
    <w:rsid w:val="00544485"/>
    <w:rsid w:val="0054486C"/>
    <w:rsid w:val="00544FE3"/>
    <w:rsid w:val="005450AA"/>
    <w:rsid w:val="00545129"/>
    <w:rsid w:val="00545279"/>
    <w:rsid w:val="00545F65"/>
    <w:rsid w:val="00545FCB"/>
    <w:rsid w:val="00546170"/>
    <w:rsid w:val="005461A9"/>
    <w:rsid w:val="005461F8"/>
    <w:rsid w:val="005462EA"/>
    <w:rsid w:val="005468A9"/>
    <w:rsid w:val="00546DE5"/>
    <w:rsid w:val="005470FA"/>
    <w:rsid w:val="0054712C"/>
    <w:rsid w:val="0054716B"/>
    <w:rsid w:val="00547415"/>
    <w:rsid w:val="00547C6F"/>
    <w:rsid w:val="00547EEC"/>
    <w:rsid w:val="00550820"/>
    <w:rsid w:val="00550ACD"/>
    <w:rsid w:val="005515B5"/>
    <w:rsid w:val="00551607"/>
    <w:rsid w:val="00551B62"/>
    <w:rsid w:val="00551CFB"/>
    <w:rsid w:val="00552130"/>
    <w:rsid w:val="00552938"/>
    <w:rsid w:val="00552B1B"/>
    <w:rsid w:val="00552E78"/>
    <w:rsid w:val="00552EC0"/>
    <w:rsid w:val="00553FCD"/>
    <w:rsid w:val="0055403B"/>
    <w:rsid w:val="005542FA"/>
    <w:rsid w:val="005543CF"/>
    <w:rsid w:val="0055458B"/>
    <w:rsid w:val="005545FD"/>
    <w:rsid w:val="00554C91"/>
    <w:rsid w:val="00554CB9"/>
    <w:rsid w:val="00554E3E"/>
    <w:rsid w:val="0055574E"/>
    <w:rsid w:val="00555C89"/>
    <w:rsid w:val="00555D09"/>
    <w:rsid w:val="00555D9F"/>
    <w:rsid w:val="00556166"/>
    <w:rsid w:val="005564E2"/>
    <w:rsid w:val="005568DF"/>
    <w:rsid w:val="00556CB4"/>
    <w:rsid w:val="00557501"/>
    <w:rsid w:val="00557576"/>
    <w:rsid w:val="00557E69"/>
    <w:rsid w:val="0056026F"/>
    <w:rsid w:val="005606EA"/>
    <w:rsid w:val="0056075F"/>
    <w:rsid w:val="00560804"/>
    <w:rsid w:val="005612A9"/>
    <w:rsid w:val="00561303"/>
    <w:rsid w:val="0056212E"/>
    <w:rsid w:val="005622C7"/>
    <w:rsid w:val="00562992"/>
    <w:rsid w:val="005629DB"/>
    <w:rsid w:val="00562A72"/>
    <w:rsid w:val="00562C9B"/>
    <w:rsid w:val="0056388F"/>
    <w:rsid w:val="00564490"/>
    <w:rsid w:val="0056479E"/>
    <w:rsid w:val="005647D2"/>
    <w:rsid w:val="00564ABB"/>
    <w:rsid w:val="00564DC9"/>
    <w:rsid w:val="00564E28"/>
    <w:rsid w:val="00565552"/>
    <w:rsid w:val="00565BD8"/>
    <w:rsid w:val="00565DAD"/>
    <w:rsid w:val="00565DEB"/>
    <w:rsid w:val="00566566"/>
    <w:rsid w:val="005665BD"/>
    <w:rsid w:val="00566889"/>
    <w:rsid w:val="005669F3"/>
    <w:rsid w:val="00566A46"/>
    <w:rsid w:val="00566F22"/>
    <w:rsid w:val="00567467"/>
    <w:rsid w:val="005705CB"/>
    <w:rsid w:val="005707D5"/>
    <w:rsid w:val="005711C5"/>
    <w:rsid w:val="005711D7"/>
    <w:rsid w:val="0057144D"/>
    <w:rsid w:val="0057146E"/>
    <w:rsid w:val="00571ACF"/>
    <w:rsid w:val="00571E6D"/>
    <w:rsid w:val="00571FAD"/>
    <w:rsid w:val="00572238"/>
    <w:rsid w:val="005727E6"/>
    <w:rsid w:val="00572B08"/>
    <w:rsid w:val="00572D19"/>
    <w:rsid w:val="00573165"/>
    <w:rsid w:val="0057326E"/>
    <w:rsid w:val="005733FC"/>
    <w:rsid w:val="0057406F"/>
    <w:rsid w:val="0057439B"/>
    <w:rsid w:val="005743D4"/>
    <w:rsid w:val="00574480"/>
    <w:rsid w:val="0057474B"/>
    <w:rsid w:val="00574AE2"/>
    <w:rsid w:val="00574B46"/>
    <w:rsid w:val="0057518D"/>
    <w:rsid w:val="0057532C"/>
    <w:rsid w:val="00575479"/>
    <w:rsid w:val="005754B0"/>
    <w:rsid w:val="00575561"/>
    <w:rsid w:val="00575708"/>
    <w:rsid w:val="005757B4"/>
    <w:rsid w:val="00575AA3"/>
    <w:rsid w:val="00575D24"/>
    <w:rsid w:val="00575FD1"/>
    <w:rsid w:val="0057618D"/>
    <w:rsid w:val="00576401"/>
    <w:rsid w:val="0057649C"/>
    <w:rsid w:val="005764C6"/>
    <w:rsid w:val="0057699B"/>
    <w:rsid w:val="00576AA9"/>
    <w:rsid w:val="00576B4D"/>
    <w:rsid w:val="00576D70"/>
    <w:rsid w:val="005770D6"/>
    <w:rsid w:val="0057721E"/>
    <w:rsid w:val="0057768E"/>
    <w:rsid w:val="005777D8"/>
    <w:rsid w:val="00577871"/>
    <w:rsid w:val="00577DAF"/>
    <w:rsid w:val="00580BDC"/>
    <w:rsid w:val="00580D8D"/>
    <w:rsid w:val="00581146"/>
    <w:rsid w:val="00581377"/>
    <w:rsid w:val="00581402"/>
    <w:rsid w:val="00581861"/>
    <w:rsid w:val="005819E3"/>
    <w:rsid w:val="00581F3F"/>
    <w:rsid w:val="00581FEE"/>
    <w:rsid w:val="0058239E"/>
    <w:rsid w:val="00582768"/>
    <w:rsid w:val="00582A6D"/>
    <w:rsid w:val="00582E62"/>
    <w:rsid w:val="0058340F"/>
    <w:rsid w:val="005834FC"/>
    <w:rsid w:val="00583905"/>
    <w:rsid w:val="00583FC2"/>
    <w:rsid w:val="005848A2"/>
    <w:rsid w:val="005848A4"/>
    <w:rsid w:val="00584A0A"/>
    <w:rsid w:val="00584A9F"/>
    <w:rsid w:val="00584BD4"/>
    <w:rsid w:val="00584C94"/>
    <w:rsid w:val="00584D1D"/>
    <w:rsid w:val="00584DE3"/>
    <w:rsid w:val="005851FA"/>
    <w:rsid w:val="005860D8"/>
    <w:rsid w:val="005860EB"/>
    <w:rsid w:val="005863B5"/>
    <w:rsid w:val="00586972"/>
    <w:rsid w:val="00586F49"/>
    <w:rsid w:val="005879EE"/>
    <w:rsid w:val="00587C1D"/>
    <w:rsid w:val="00587D66"/>
    <w:rsid w:val="005907BA"/>
    <w:rsid w:val="00590885"/>
    <w:rsid w:val="00590A87"/>
    <w:rsid w:val="00591322"/>
    <w:rsid w:val="00591331"/>
    <w:rsid w:val="00591360"/>
    <w:rsid w:val="005915E3"/>
    <w:rsid w:val="005917A7"/>
    <w:rsid w:val="005917BA"/>
    <w:rsid w:val="00591A05"/>
    <w:rsid w:val="00591B2D"/>
    <w:rsid w:val="0059232A"/>
    <w:rsid w:val="0059243E"/>
    <w:rsid w:val="00592A75"/>
    <w:rsid w:val="00592B2A"/>
    <w:rsid w:val="0059348E"/>
    <w:rsid w:val="005935EB"/>
    <w:rsid w:val="005938BF"/>
    <w:rsid w:val="00594003"/>
    <w:rsid w:val="005941C5"/>
    <w:rsid w:val="005947B5"/>
    <w:rsid w:val="00594A07"/>
    <w:rsid w:val="00594E61"/>
    <w:rsid w:val="00594EBF"/>
    <w:rsid w:val="005951E9"/>
    <w:rsid w:val="005955DB"/>
    <w:rsid w:val="00595839"/>
    <w:rsid w:val="00595CF2"/>
    <w:rsid w:val="00595D85"/>
    <w:rsid w:val="00595E42"/>
    <w:rsid w:val="005964E1"/>
    <w:rsid w:val="00596A5A"/>
    <w:rsid w:val="00596F54"/>
    <w:rsid w:val="00596FC4"/>
    <w:rsid w:val="00596FC8"/>
    <w:rsid w:val="00596FE9"/>
    <w:rsid w:val="005973F5"/>
    <w:rsid w:val="00597EE3"/>
    <w:rsid w:val="00597FD3"/>
    <w:rsid w:val="005A00AC"/>
    <w:rsid w:val="005A0ADC"/>
    <w:rsid w:val="005A0CE3"/>
    <w:rsid w:val="005A0D8A"/>
    <w:rsid w:val="005A11A1"/>
    <w:rsid w:val="005A1390"/>
    <w:rsid w:val="005A1504"/>
    <w:rsid w:val="005A1B7F"/>
    <w:rsid w:val="005A1F76"/>
    <w:rsid w:val="005A205D"/>
    <w:rsid w:val="005A22D5"/>
    <w:rsid w:val="005A25D2"/>
    <w:rsid w:val="005A25E0"/>
    <w:rsid w:val="005A275E"/>
    <w:rsid w:val="005A2AFA"/>
    <w:rsid w:val="005A3017"/>
    <w:rsid w:val="005A35CB"/>
    <w:rsid w:val="005A37D1"/>
    <w:rsid w:val="005A39AC"/>
    <w:rsid w:val="005A3AC9"/>
    <w:rsid w:val="005A4247"/>
    <w:rsid w:val="005A44D9"/>
    <w:rsid w:val="005A4509"/>
    <w:rsid w:val="005A45C3"/>
    <w:rsid w:val="005A465E"/>
    <w:rsid w:val="005A4B15"/>
    <w:rsid w:val="005A55B9"/>
    <w:rsid w:val="005A5A54"/>
    <w:rsid w:val="005A65D6"/>
    <w:rsid w:val="005A6C85"/>
    <w:rsid w:val="005A6CA4"/>
    <w:rsid w:val="005A763D"/>
    <w:rsid w:val="005A786C"/>
    <w:rsid w:val="005A792E"/>
    <w:rsid w:val="005B0115"/>
    <w:rsid w:val="005B036A"/>
    <w:rsid w:val="005B0C35"/>
    <w:rsid w:val="005B0FF4"/>
    <w:rsid w:val="005B15BE"/>
    <w:rsid w:val="005B1AF4"/>
    <w:rsid w:val="005B2102"/>
    <w:rsid w:val="005B2148"/>
    <w:rsid w:val="005B2938"/>
    <w:rsid w:val="005B2F53"/>
    <w:rsid w:val="005B3323"/>
    <w:rsid w:val="005B36D2"/>
    <w:rsid w:val="005B3866"/>
    <w:rsid w:val="005B388F"/>
    <w:rsid w:val="005B4676"/>
    <w:rsid w:val="005B4798"/>
    <w:rsid w:val="005B488C"/>
    <w:rsid w:val="005B4E2C"/>
    <w:rsid w:val="005B4F6E"/>
    <w:rsid w:val="005B51A9"/>
    <w:rsid w:val="005B53ED"/>
    <w:rsid w:val="005B5469"/>
    <w:rsid w:val="005B56D8"/>
    <w:rsid w:val="005B5B69"/>
    <w:rsid w:val="005B5EE8"/>
    <w:rsid w:val="005B650B"/>
    <w:rsid w:val="005B7AA4"/>
    <w:rsid w:val="005C0081"/>
    <w:rsid w:val="005C00BC"/>
    <w:rsid w:val="005C03CF"/>
    <w:rsid w:val="005C05D0"/>
    <w:rsid w:val="005C082B"/>
    <w:rsid w:val="005C0986"/>
    <w:rsid w:val="005C0A55"/>
    <w:rsid w:val="005C1553"/>
    <w:rsid w:val="005C1ED9"/>
    <w:rsid w:val="005C1F5B"/>
    <w:rsid w:val="005C22F5"/>
    <w:rsid w:val="005C23E7"/>
    <w:rsid w:val="005C2794"/>
    <w:rsid w:val="005C2AF3"/>
    <w:rsid w:val="005C361E"/>
    <w:rsid w:val="005C3637"/>
    <w:rsid w:val="005C368C"/>
    <w:rsid w:val="005C37B5"/>
    <w:rsid w:val="005C39FA"/>
    <w:rsid w:val="005C3FE1"/>
    <w:rsid w:val="005C440A"/>
    <w:rsid w:val="005C4BD1"/>
    <w:rsid w:val="005C4D04"/>
    <w:rsid w:val="005C4D18"/>
    <w:rsid w:val="005C4DA5"/>
    <w:rsid w:val="005C5002"/>
    <w:rsid w:val="005C507A"/>
    <w:rsid w:val="005C547E"/>
    <w:rsid w:val="005C5658"/>
    <w:rsid w:val="005C5A59"/>
    <w:rsid w:val="005C5D29"/>
    <w:rsid w:val="005C6112"/>
    <w:rsid w:val="005C63F0"/>
    <w:rsid w:val="005C653C"/>
    <w:rsid w:val="005C676A"/>
    <w:rsid w:val="005C76B4"/>
    <w:rsid w:val="005C7D83"/>
    <w:rsid w:val="005D058B"/>
    <w:rsid w:val="005D05F7"/>
    <w:rsid w:val="005D0FE6"/>
    <w:rsid w:val="005D13ED"/>
    <w:rsid w:val="005D1939"/>
    <w:rsid w:val="005D2248"/>
    <w:rsid w:val="005D27EC"/>
    <w:rsid w:val="005D2AFE"/>
    <w:rsid w:val="005D2D3C"/>
    <w:rsid w:val="005D3384"/>
    <w:rsid w:val="005D3549"/>
    <w:rsid w:val="005D373D"/>
    <w:rsid w:val="005D3B01"/>
    <w:rsid w:val="005D3EA7"/>
    <w:rsid w:val="005D419B"/>
    <w:rsid w:val="005D41AA"/>
    <w:rsid w:val="005D428E"/>
    <w:rsid w:val="005D456C"/>
    <w:rsid w:val="005D48D9"/>
    <w:rsid w:val="005D4CAF"/>
    <w:rsid w:val="005D5087"/>
    <w:rsid w:val="005D5103"/>
    <w:rsid w:val="005D5ABE"/>
    <w:rsid w:val="005D6501"/>
    <w:rsid w:val="005D6660"/>
    <w:rsid w:val="005D6887"/>
    <w:rsid w:val="005D696C"/>
    <w:rsid w:val="005D69B5"/>
    <w:rsid w:val="005D6C5E"/>
    <w:rsid w:val="005D792E"/>
    <w:rsid w:val="005D7A68"/>
    <w:rsid w:val="005D7C11"/>
    <w:rsid w:val="005D7ED2"/>
    <w:rsid w:val="005E02F5"/>
    <w:rsid w:val="005E0315"/>
    <w:rsid w:val="005E0804"/>
    <w:rsid w:val="005E0DD3"/>
    <w:rsid w:val="005E0E38"/>
    <w:rsid w:val="005E1472"/>
    <w:rsid w:val="005E1526"/>
    <w:rsid w:val="005E15E1"/>
    <w:rsid w:val="005E1B49"/>
    <w:rsid w:val="005E1B72"/>
    <w:rsid w:val="005E25AA"/>
    <w:rsid w:val="005E2CCF"/>
    <w:rsid w:val="005E2EAC"/>
    <w:rsid w:val="005E31A4"/>
    <w:rsid w:val="005E3257"/>
    <w:rsid w:val="005E34D6"/>
    <w:rsid w:val="005E39AD"/>
    <w:rsid w:val="005E3B2B"/>
    <w:rsid w:val="005E3D02"/>
    <w:rsid w:val="005E3D81"/>
    <w:rsid w:val="005E43EC"/>
    <w:rsid w:val="005E4703"/>
    <w:rsid w:val="005E51D1"/>
    <w:rsid w:val="005E53B4"/>
    <w:rsid w:val="005E5ADB"/>
    <w:rsid w:val="005E5B0B"/>
    <w:rsid w:val="005E629E"/>
    <w:rsid w:val="005E6898"/>
    <w:rsid w:val="005E6C65"/>
    <w:rsid w:val="005E6D31"/>
    <w:rsid w:val="005E6F28"/>
    <w:rsid w:val="005E75AC"/>
    <w:rsid w:val="005E77B9"/>
    <w:rsid w:val="005E7902"/>
    <w:rsid w:val="005F04AB"/>
    <w:rsid w:val="005F0BB8"/>
    <w:rsid w:val="005F0F6C"/>
    <w:rsid w:val="005F0FEE"/>
    <w:rsid w:val="005F1221"/>
    <w:rsid w:val="005F1752"/>
    <w:rsid w:val="005F1CEC"/>
    <w:rsid w:val="005F215E"/>
    <w:rsid w:val="005F22B1"/>
    <w:rsid w:val="005F26C2"/>
    <w:rsid w:val="005F26D2"/>
    <w:rsid w:val="005F29B9"/>
    <w:rsid w:val="005F2FA4"/>
    <w:rsid w:val="005F331F"/>
    <w:rsid w:val="005F3969"/>
    <w:rsid w:val="005F3A8B"/>
    <w:rsid w:val="005F4209"/>
    <w:rsid w:val="005F4246"/>
    <w:rsid w:val="005F44BA"/>
    <w:rsid w:val="005F4545"/>
    <w:rsid w:val="005F4FD5"/>
    <w:rsid w:val="005F51F0"/>
    <w:rsid w:val="005F5228"/>
    <w:rsid w:val="005F582E"/>
    <w:rsid w:val="005F643E"/>
    <w:rsid w:val="005F6E54"/>
    <w:rsid w:val="005F764A"/>
    <w:rsid w:val="005F7B3E"/>
    <w:rsid w:val="0060076E"/>
    <w:rsid w:val="00600B55"/>
    <w:rsid w:val="00600D4B"/>
    <w:rsid w:val="00600D8C"/>
    <w:rsid w:val="00600EB2"/>
    <w:rsid w:val="0060139C"/>
    <w:rsid w:val="0060143F"/>
    <w:rsid w:val="006018DC"/>
    <w:rsid w:val="00601B1A"/>
    <w:rsid w:val="00601B6B"/>
    <w:rsid w:val="006026CD"/>
    <w:rsid w:val="006026E9"/>
    <w:rsid w:val="00602C1C"/>
    <w:rsid w:val="00602E7A"/>
    <w:rsid w:val="00603393"/>
    <w:rsid w:val="00603636"/>
    <w:rsid w:val="006037DE"/>
    <w:rsid w:val="006038DC"/>
    <w:rsid w:val="00603909"/>
    <w:rsid w:val="00603B97"/>
    <w:rsid w:val="00604187"/>
    <w:rsid w:val="006042C8"/>
    <w:rsid w:val="00604B3A"/>
    <w:rsid w:val="006052B3"/>
    <w:rsid w:val="006053BD"/>
    <w:rsid w:val="00605491"/>
    <w:rsid w:val="00605D73"/>
    <w:rsid w:val="0060679B"/>
    <w:rsid w:val="00606C01"/>
    <w:rsid w:val="00606D19"/>
    <w:rsid w:val="00607117"/>
    <w:rsid w:val="006075EA"/>
    <w:rsid w:val="00607734"/>
    <w:rsid w:val="00610192"/>
    <w:rsid w:val="0061039E"/>
    <w:rsid w:val="0061048D"/>
    <w:rsid w:val="006104B0"/>
    <w:rsid w:val="00610C46"/>
    <w:rsid w:val="00610E8A"/>
    <w:rsid w:val="00611600"/>
    <w:rsid w:val="00611A34"/>
    <w:rsid w:val="00611C60"/>
    <w:rsid w:val="00612455"/>
    <w:rsid w:val="0061310A"/>
    <w:rsid w:val="006132C8"/>
    <w:rsid w:val="00613463"/>
    <w:rsid w:val="00613759"/>
    <w:rsid w:val="00613810"/>
    <w:rsid w:val="006139D7"/>
    <w:rsid w:val="00614235"/>
    <w:rsid w:val="00614699"/>
    <w:rsid w:val="00614D8D"/>
    <w:rsid w:val="00614DB8"/>
    <w:rsid w:val="00615BCA"/>
    <w:rsid w:val="00615BD7"/>
    <w:rsid w:val="00615C19"/>
    <w:rsid w:val="00615F3A"/>
    <w:rsid w:val="006161CD"/>
    <w:rsid w:val="0061636C"/>
    <w:rsid w:val="00616376"/>
    <w:rsid w:val="006163F4"/>
    <w:rsid w:val="006166AB"/>
    <w:rsid w:val="0061670B"/>
    <w:rsid w:val="00616BE7"/>
    <w:rsid w:val="0061700E"/>
    <w:rsid w:val="0061719A"/>
    <w:rsid w:val="0061726B"/>
    <w:rsid w:val="00617588"/>
    <w:rsid w:val="0061775A"/>
    <w:rsid w:val="00617847"/>
    <w:rsid w:val="00617B0D"/>
    <w:rsid w:val="00617DEA"/>
    <w:rsid w:val="006207FF"/>
    <w:rsid w:val="00620B14"/>
    <w:rsid w:val="00621382"/>
    <w:rsid w:val="00622522"/>
    <w:rsid w:val="006226A6"/>
    <w:rsid w:val="006227B5"/>
    <w:rsid w:val="006231E8"/>
    <w:rsid w:val="006235A7"/>
    <w:rsid w:val="00623CFE"/>
    <w:rsid w:val="00623E79"/>
    <w:rsid w:val="00623F26"/>
    <w:rsid w:val="00623F7A"/>
    <w:rsid w:val="006241A3"/>
    <w:rsid w:val="006249A8"/>
    <w:rsid w:val="00624A9B"/>
    <w:rsid w:val="00624E33"/>
    <w:rsid w:val="00625124"/>
    <w:rsid w:val="0062530A"/>
    <w:rsid w:val="00625840"/>
    <w:rsid w:val="00625E29"/>
    <w:rsid w:val="00626077"/>
    <w:rsid w:val="0062609A"/>
    <w:rsid w:val="006261DE"/>
    <w:rsid w:val="006267BE"/>
    <w:rsid w:val="00627E29"/>
    <w:rsid w:val="00630015"/>
    <w:rsid w:val="00630106"/>
    <w:rsid w:val="0063039A"/>
    <w:rsid w:val="00630DEF"/>
    <w:rsid w:val="00630F50"/>
    <w:rsid w:val="0063124C"/>
    <w:rsid w:val="00631728"/>
    <w:rsid w:val="006319D1"/>
    <w:rsid w:val="00631CAB"/>
    <w:rsid w:val="00631E0F"/>
    <w:rsid w:val="00631E7A"/>
    <w:rsid w:val="00632054"/>
    <w:rsid w:val="006326A3"/>
    <w:rsid w:val="00632FD1"/>
    <w:rsid w:val="00633002"/>
    <w:rsid w:val="00633EAB"/>
    <w:rsid w:val="00634320"/>
    <w:rsid w:val="00634760"/>
    <w:rsid w:val="00634CBD"/>
    <w:rsid w:val="00634D4D"/>
    <w:rsid w:val="00634D72"/>
    <w:rsid w:val="00634FD2"/>
    <w:rsid w:val="00635355"/>
    <w:rsid w:val="00635871"/>
    <w:rsid w:val="00635BF8"/>
    <w:rsid w:val="00636F48"/>
    <w:rsid w:val="006371AA"/>
    <w:rsid w:val="00637693"/>
    <w:rsid w:val="0063780F"/>
    <w:rsid w:val="00637DA3"/>
    <w:rsid w:val="00637E36"/>
    <w:rsid w:val="00640199"/>
    <w:rsid w:val="0064095B"/>
    <w:rsid w:val="006414B3"/>
    <w:rsid w:val="006419FA"/>
    <w:rsid w:val="00641CD2"/>
    <w:rsid w:val="00641DFA"/>
    <w:rsid w:val="00642283"/>
    <w:rsid w:val="006427BD"/>
    <w:rsid w:val="00642CAC"/>
    <w:rsid w:val="0064300B"/>
    <w:rsid w:val="00643094"/>
    <w:rsid w:val="006430DE"/>
    <w:rsid w:val="00643301"/>
    <w:rsid w:val="0064356C"/>
    <w:rsid w:val="006445B7"/>
    <w:rsid w:val="00645000"/>
    <w:rsid w:val="00645994"/>
    <w:rsid w:val="00645C01"/>
    <w:rsid w:val="00645E18"/>
    <w:rsid w:val="00646551"/>
    <w:rsid w:val="006465E6"/>
    <w:rsid w:val="0064663B"/>
    <w:rsid w:val="006473C5"/>
    <w:rsid w:val="00647692"/>
    <w:rsid w:val="006500DB"/>
    <w:rsid w:val="0065022C"/>
    <w:rsid w:val="0065030F"/>
    <w:rsid w:val="006505AD"/>
    <w:rsid w:val="006506D0"/>
    <w:rsid w:val="00650947"/>
    <w:rsid w:val="00650DEF"/>
    <w:rsid w:val="00650E0E"/>
    <w:rsid w:val="0065113E"/>
    <w:rsid w:val="00651C36"/>
    <w:rsid w:val="006522F2"/>
    <w:rsid w:val="00652829"/>
    <w:rsid w:val="00652A79"/>
    <w:rsid w:val="00652AEE"/>
    <w:rsid w:val="00652D86"/>
    <w:rsid w:val="00653136"/>
    <w:rsid w:val="006534CA"/>
    <w:rsid w:val="00653811"/>
    <w:rsid w:val="00653985"/>
    <w:rsid w:val="00653B50"/>
    <w:rsid w:val="00653D04"/>
    <w:rsid w:val="00654AE2"/>
    <w:rsid w:val="00654B57"/>
    <w:rsid w:val="00654C5A"/>
    <w:rsid w:val="00654E34"/>
    <w:rsid w:val="00655916"/>
    <w:rsid w:val="0065662B"/>
    <w:rsid w:val="00656658"/>
    <w:rsid w:val="00656953"/>
    <w:rsid w:val="00656B25"/>
    <w:rsid w:val="00656B9F"/>
    <w:rsid w:val="00657104"/>
    <w:rsid w:val="0065715B"/>
    <w:rsid w:val="00657319"/>
    <w:rsid w:val="00657325"/>
    <w:rsid w:val="0065766A"/>
    <w:rsid w:val="006600AC"/>
    <w:rsid w:val="006604D8"/>
    <w:rsid w:val="00661309"/>
    <w:rsid w:val="00661967"/>
    <w:rsid w:val="00661AE3"/>
    <w:rsid w:val="0066204F"/>
    <w:rsid w:val="006620D4"/>
    <w:rsid w:val="00662218"/>
    <w:rsid w:val="006622F8"/>
    <w:rsid w:val="006625E1"/>
    <w:rsid w:val="00662ACE"/>
    <w:rsid w:val="00662CEA"/>
    <w:rsid w:val="00662EB0"/>
    <w:rsid w:val="006631A7"/>
    <w:rsid w:val="00663661"/>
    <w:rsid w:val="00663732"/>
    <w:rsid w:val="00663AC7"/>
    <w:rsid w:val="00663B3E"/>
    <w:rsid w:val="00663ECD"/>
    <w:rsid w:val="00663F79"/>
    <w:rsid w:val="0066463A"/>
    <w:rsid w:val="00664AD0"/>
    <w:rsid w:val="00664C67"/>
    <w:rsid w:val="00664CC2"/>
    <w:rsid w:val="00664F37"/>
    <w:rsid w:val="00665081"/>
    <w:rsid w:val="0066523B"/>
    <w:rsid w:val="00665402"/>
    <w:rsid w:val="0066575F"/>
    <w:rsid w:val="00665ED6"/>
    <w:rsid w:val="006664CF"/>
    <w:rsid w:val="00666A1E"/>
    <w:rsid w:val="00666A2B"/>
    <w:rsid w:val="00666A3E"/>
    <w:rsid w:val="00666B99"/>
    <w:rsid w:val="00666F66"/>
    <w:rsid w:val="006670DC"/>
    <w:rsid w:val="006674AB"/>
    <w:rsid w:val="006677E8"/>
    <w:rsid w:val="00667875"/>
    <w:rsid w:val="006705B9"/>
    <w:rsid w:val="006706D0"/>
    <w:rsid w:val="00670A1D"/>
    <w:rsid w:val="00670B84"/>
    <w:rsid w:val="00670D4F"/>
    <w:rsid w:val="00671052"/>
    <w:rsid w:val="006711D4"/>
    <w:rsid w:val="0067177E"/>
    <w:rsid w:val="00671940"/>
    <w:rsid w:val="0067240D"/>
    <w:rsid w:val="0067251C"/>
    <w:rsid w:val="00672AA2"/>
    <w:rsid w:val="00672ADD"/>
    <w:rsid w:val="00672BA0"/>
    <w:rsid w:val="00672D37"/>
    <w:rsid w:val="006737A3"/>
    <w:rsid w:val="00673CDB"/>
    <w:rsid w:val="0067489B"/>
    <w:rsid w:val="00674AAA"/>
    <w:rsid w:val="00674C66"/>
    <w:rsid w:val="00674D6F"/>
    <w:rsid w:val="00674E27"/>
    <w:rsid w:val="00675039"/>
    <w:rsid w:val="006750F4"/>
    <w:rsid w:val="006757E8"/>
    <w:rsid w:val="006758C6"/>
    <w:rsid w:val="00675A97"/>
    <w:rsid w:val="006765CF"/>
    <w:rsid w:val="006767B5"/>
    <w:rsid w:val="00676A2B"/>
    <w:rsid w:val="00676AFB"/>
    <w:rsid w:val="00676C4F"/>
    <w:rsid w:val="00676F7D"/>
    <w:rsid w:val="00677427"/>
    <w:rsid w:val="006774C9"/>
    <w:rsid w:val="006774CA"/>
    <w:rsid w:val="00677633"/>
    <w:rsid w:val="00677B82"/>
    <w:rsid w:val="00677D74"/>
    <w:rsid w:val="00677E0F"/>
    <w:rsid w:val="0068013A"/>
    <w:rsid w:val="00680935"/>
    <w:rsid w:val="00680C5E"/>
    <w:rsid w:val="00680E37"/>
    <w:rsid w:val="00681447"/>
    <w:rsid w:val="0068157A"/>
    <w:rsid w:val="006818A4"/>
    <w:rsid w:val="0068229F"/>
    <w:rsid w:val="006828BF"/>
    <w:rsid w:val="006829FD"/>
    <w:rsid w:val="00682E3C"/>
    <w:rsid w:val="00682FD5"/>
    <w:rsid w:val="006832DD"/>
    <w:rsid w:val="00683656"/>
    <w:rsid w:val="00683E51"/>
    <w:rsid w:val="00683FF4"/>
    <w:rsid w:val="006841C3"/>
    <w:rsid w:val="006841EB"/>
    <w:rsid w:val="006846AD"/>
    <w:rsid w:val="006847A5"/>
    <w:rsid w:val="00684905"/>
    <w:rsid w:val="00684B3F"/>
    <w:rsid w:val="00684B7C"/>
    <w:rsid w:val="00684B92"/>
    <w:rsid w:val="0068502C"/>
    <w:rsid w:val="006854B0"/>
    <w:rsid w:val="00685958"/>
    <w:rsid w:val="00685969"/>
    <w:rsid w:val="006859A9"/>
    <w:rsid w:val="00685A09"/>
    <w:rsid w:val="00685E0C"/>
    <w:rsid w:val="006873BC"/>
    <w:rsid w:val="006873F8"/>
    <w:rsid w:val="00687703"/>
    <w:rsid w:val="006878D4"/>
    <w:rsid w:val="00687F23"/>
    <w:rsid w:val="00690798"/>
    <w:rsid w:val="00690877"/>
    <w:rsid w:val="00690ED6"/>
    <w:rsid w:val="006910F2"/>
    <w:rsid w:val="0069133F"/>
    <w:rsid w:val="00691816"/>
    <w:rsid w:val="0069182F"/>
    <w:rsid w:val="006919C2"/>
    <w:rsid w:val="00691AA2"/>
    <w:rsid w:val="00692023"/>
    <w:rsid w:val="00692C68"/>
    <w:rsid w:val="006930FD"/>
    <w:rsid w:val="006932DC"/>
    <w:rsid w:val="00693530"/>
    <w:rsid w:val="006935B0"/>
    <w:rsid w:val="006938D8"/>
    <w:rsid w:val="00693C77"/>
    <w:rsid w:val="00693F81"/>
    <w:rsid w:val="006941BD"/>
    <w:rsid w:val="00694364"/>
    <w:rsid w:val="006947CC"/>
    <w:rsid w:val="006951CE"/>
    <w:rsid w:val="00695BFB"/>
    <w:rsid w:val="00695F29"/>
    <w:rsid w:val="0069600C"/>
    <w:rsid w:val="006960A0"/>
    <w:rsid w:val="00696219"/>
    <w:rsid w:val="00696353"/>
    <w:rsid w:val="006974D8"/>
    <w:rsid w:val="0069758F"/>
    <w:rsid w:val="00697E87"/>
    <w:rsid w:val="006A01D5"/>
    <w:rsid w:val="006A034B"/>
    <w:rsid w:val="006A0538"/>
    <w:rsid w:val="006A0543"/>
    <w:rsid w:val="006A0AE4"/>
    <w:rsid w:val="006A0DD4"/>
    <w:rsid w:val="006A1403"/>
    <w:rsid w:val="006A1508"/>
    <w:rsid w:val="006A1909"/>
    <w:rsid w:val="006A2145"/>
    <w:rsid w:val="006A23F6"/>
    <w:rsid w:val="006A241D"/>
    <w:rsid w:val="006A25A4"/>
    <w:rsid w:val="006A2CAD"/>
    <w:rsid w:val="006A2DB0"/>
    <w:rsid w:val="006A3276"/>
    <w:rsid w:val="006A33EC"/>
    <w:rsid w:val="006A36AA"/>
    <w:rsid w:val="006A39D8"/>
    <w:rsid w:val="006A3A75"/>
    <w:rsid w:val="006A3C22"/>
    <w:rsid w:val="006A3CA7"/>
    <w:rsid w:val="006A4592"/>
    <w:rsid w:val="006A4D04"/>
    <w:rsid w:val="006A4EAA"/>
    <w:rsid w:val="006A4FAB"/>
    <w:rsid w:val="006A57D4"/>
    <w:rsid w:val="006A5C6D"/>
    <w:rsid w:val="006A5CB3"/>
    <w:rsid w:val="006A5D6F"/>
    <w:rsid w:val="006A6087"/>
    <w:rsid w:val="006A6844"/>
    <w:rsid w:val="006A6A13"/>
    <w:rsid w:val="006A6E34"/>
    <w:rsid w:val="006A6F2F"/>
    <w:rsid w:val="006A6FAD"/>
    <w:rsid w:val="006A7225"/>
    <w:rsid w:val="006A726A"/>
    <w:rsid w:val="006A73ED"/>
    <w:rsid w:val="006A73FA"/>
    <w:rsid w:val="006A75CF"/>
    <w:rsid w:val="006A7999"/>
    <w:rsid w:val="006A7E43"/>
    <w:rsid w:val="006A7E5A"/>
    <w:rsid w:val="006B0406"/>
    <w:rsid w:val="006B066B"/>
    <w:rsid w:val="006B0A88"/>
    <w:rsid w:val="006B1584"/>
    <w:rsid w:val="006B1677"/>
    <w:rsid w:val="006B183E"/>
    <w:rsid w:val="006B1A0B"/>
    <w:rsid w:val="006B23BB"/>
    <w:rsid w:val="006B2867"/>
    <w:rsid w:val="006B2BDA"/>
    <w:rsid w:val="006B2F50"/>
    <w:rsid w:val="006B33A0"/>
    <w:rsid w:val="006B35DD"/>
    <w:rsid w:val="006B3661"/>
    <w:rsid w:val="006B4128"/>
    <w:rsid w:val="006B417E"/>
    <w:rsid w:val="006B420B"/>
    <w:rsid w:val="006B427E"/>
    <w:rsid w:val="006B466C"/>
    <w:rsid w:val="006B470D"/>
    <w:rsid w:val="006B4783"/>
    <w:rsid w:val="006B4D63"/>
    <w:rsid w:val="006B4DEC"/>
    <w:rsid w:val="006B5040"/>
    <w:rsid w:val="006B5141"/>
    <w:rsid w:val="006B520F"/>
    <w:rsid w:val="006B59EF"/>
    <w:rsid w:val="006B5BEB"/>
    <w:rsid w:val="006B660B"/>
    <w:rsid w:val="006B6C30"/>
    <w:rsid w:val="006B6C50"/>
    <w:rsid w:val="006B7296"/>
    <w:rsid w:val="006B7520"/>
    <w:rsid w:val="006B7BA3"/>
    <w:rsid w:val="006C009E"/>
    <w:rsid w:val="006C014F"/>
    <w:rsid w:val="006C080E"/>
    <w:rsid w:val="006C09D0"/>
    <w:rsid w:val="006C0E50"/>
    <w:rsid w:val="006C105D"/>
    <w:rsid w:val="006C28C7"/>
    <w:rsid w:val="006C2C10"/>
    <w:rsid w:val="006C2C26"/>
    <w:rsid w:val="006C341C"/>
    <w:rsid w:val="006C3451"/>
    <w:rsid w:val="006C363B"/>
    <w:rsid w:val="006C3A07"/>
    <w:rsid w:val="006C3A88"/>
    <w:rsid w:val="006C3E12"/>
    <w:rsid w:val="006C4358"/>
    <w:rsid w:val="006C45DD"/>
    <w:rsid w:val="006C4B7D"/>
    <w:rsid w:val="006C4C1D"/>
    <w:rsid w:val="006C59F9"/>
    <w:rsid w:val="006C5B7A"/>
    <w:rsid w:val="006C5B7D"/>
    <w:rsid w:val="006C5F00"/>
    <w:rsid w:val="006C6026"/>
    <w:rsid w:val="006C65CE"/>
    <w:rsid w:val="006C6616"/>
    <w:rsid w:val="006C6C89"/>
    <w:rsid w:val="006C6E27"/>
    <w:rsid w:val="006C726D"/>
    <w:rsid w:val="006C728C"/>
    <w:rsid w:val="006C73AE"/>
    <w:rsid w:val="006C7D3C"/>
    <w:rsid w:val="006C7E7B"/>
    <w:rsid w:val="006D001E"/>
    <w:rsid w:val="006D01C6"/>
    <w:rsid w:val="006D0814"/>
    <w:rsid w:val="006D097A"/>
    <w:rsid w:val="006D0BFB"/>
    <w:rsid w:val="006D0CC2"/>
    <w:rsid w:val="006D0DAA"/>
    <w:rsid w:val="006D0DCD"/>
    <w:rsid w:val="006D144D"/>
    <w:rsid w:val="006D1C6E"/>
    <w:rsid w:val="006D1DA2"/>
    <w:rsid w:val="006D23C5"/>
    <w:rsid w:val="006D2518"/>
    <w:rsid w:val="006D2B43"/>
    <w:rsid w:val="006D2CE7"/>
    <w:rsid w:val="006D2F5C"/>
    <w:rsid w:val="006D3292"/>
    <w:rsid w:val="006D33C8"/>
    <w:rsid w:val="006D365B"/>
    <w:rsid w:val="006D3D3A"/>
    <w:rsid w:val="006D3F83"/>
    <w:rsid w:val="006D4195"/>
    <w:rsid w:val="006D48BC"/>
    <w:rsid w:val="006D48CF"/>
    <w:rsid w:val="006D4C10"/>
    <w:rsid w:val="006D4C80"/>
    <w:rsid w:val="006D4E1C"/>
    <w:rsid w:val="006D50D4"/>
    <w:rsid w:val="006D520D"/>
    <w:rsid w:val="006D5218"/>
    <w:rsid w:val="006D5237"/>
    <w:rsid w:val="006D552B"/>
    <w:rsid w:val="006D5602"/>
    <w:rsid w:val="006D57AD"/>
    <w:rsid w:val="006D5890"/>
    <w:rsid w:val="006D5AC7"/>
    <w:rsid w:val="006D5C24"/>
    <w:rsid w:val="006D5F8B"/>
    <w:rsid w:val="006D5FC8"/>
    <w:rsid w:val="006D635F"/>
    <w:rsid w:val="006D6499"/>
    <w:rsid w:val="006D6686"/>
    <w:rsid w:val="006D67ED"/>
    <w:rsid w:val="006D68EB"/>
    <w:rsid w:val="006D69A1"/>
    <w:rsid w:val="006D6A03"/>
    <w:rsid w:val="006D6DF4"/>
    <w:rsid w:val="006D6DFC"/>
    <w:rsid w:val="006D6FC3"/>
    <w:rsid w:val="006D72F6"/>
    <w:rsid w:val="006D78B1"/>
    <w:rsid w:val="006D799B"/>
    <w:rsid w:val="006D79DB"/>
    <w:rsid w:val="006D7A9C"/>
    <w:rsid w:val="006D7BB9"/>
    <w:rsid w:val="006E0650"/>
    <w:rsid w:val="006E0C91"/>
    <w:rsid w:val="006E1449"/>
    <w:rsid w:val="006E167A"/>
    <w:rsid w:val="006E19DD"/>
    <w:rsid w:val="006E20C6"/>
    <w:rsid w:val="006E2104"/>
    <w:rsid w:val="006E2447"/>
    <w:rsid w:val="006E24EF"/>
    <w:rsid w:val="006E2A6F"/>
    <w:rsid w:val="006E2E63"/>
    <w:rsid w:val="006E3189"/>
    <w:rsid w:val="006E345E"/>
    <w:rsid w:val="006E35B7"/>
    <w:rsid w:val="006E3828"/>
    <w:rsid w:val="006E4402"/>
    <w:rsid w:val="006E46C8"/>
    <w:rsid w:val="006E48D2"/>
    <w:rsid w:val="006E4B19"/>
    <w:rsid w:val="006E4B76"/>
    <w:rsid w:val="006E4E76"/>
    <w:rsid w:val="006E4E98"/>
    <w:rsid w:val="006E4F70"/>
    <w:rsid w:val="006E56E1"/>
    <w:rsid w:val="006E5772"/>
    <w:rsid w:val="006E5A2D"/>
    <w:rsid w:val="006E6155"/>
    <w:rsid w:val="006E6C88"/>
    <w:rsid w:val="006E76E2"/>
    <w:rsid w:val="006E7738"/>
    <w:rsid w:val="006F0028"/>
    <w:rsid w:val="006F035C"/>
    <w:rsid w:val="006F03F7"/>
    <w:rsid w:val="006F0539"/>
    <w:rsid w:val="006F0832"/>
    <w:rsid w:val="006F0986"/>
    <w:rsid w:val="006F0F6B"/>
    <w:rsid w:val="006F104A"/>
    <w:rsid w:val="006F17D7"/>
    <w:rsid w:val="006F293D"/>
    <w:rsid w:val="006F2D6A"/>
    <w:rsid w:val="006F2E0F"/>
    <w:rsid w:val="006F2FC6"/>
    <w:rsid w:val="006F311C"/>
    <w:rsid w:val="006F3542"/>
    <w:rsid w:val="006F3BB1"/>
    <w:rsid w:val="006F3D73"/>
    <w:rsid w:val="006F4047"/>
    <w:rsid w:val="006F4238"/>
    <w:rsid w:val="006F4800"/>
    <w:rsid w:val="006F4A04"/>
    <w:rsid w:val="006F4E31"/>
    <w:rsid w:val="006F54D1"/>
    <w:rsid w:val="006F6023"/>
    <w:rsid w:val="006F6340"/>
    <w:rsid w:val="006F6425"/>
    <w:rsid w:val="006F7699"/>
    <w:rsid w:val="006F7703"/>
    <w:rsid w:val="006F7B68"/>
    <w:rsid w:val="006F7C25"/>
    <w:rsid w:val="006F7DB8"/>
    <w:rsid w:val="006F7E01"/>
    <w:rsid w:val="0070030B"/>
    <w:rsid w:val="007006CB"/>
    <w:rsid w:val="00700A0B"/>
    <w:rsid w:val="00701084"/>
    <w:rsid w:val="00701452"/>
    <w:rsid w:val="007014C5"/>
    <w:rsid w:val="00702877"/>
    <w:rsid w:val="00702935"/>
    <w:rsid w:val="0070319B"/>
    <w:rsid w:val="007038D8"/>
    <w:rsid w:val="00703AF4"/>
    <w:rsid w:val="00704957"/>
    <w:rsid w:val="00704D4E"/>
    <w:rsid w:val="00705216"/>
    <w:rsid w:val="007057D9"/>
    <w:rsid w:val="007060C0"/>
    <w:rsid w:val="007063E8"/>
    <w:rsid w:val="00706914"/>
    <w:rsid w:val="00706ABB"/>
    <w:rsid w:val="00706D82"/>
    <w:rsid w:val="00706F59"/>
    <w:rsid w:val="00706FAF"/>
    <w:rsid w:val="0070786C"/>
    <w:rsid w:val="00710161"/>
    <w:rsid w:val="00710788"/>
    <w:rsid w:val="00710D1C"/>
    <w:rsid w:val="007111AA"/>
    <w:rsid w:val="00711506"/>
    <w:rsid w:val="00711851"/>
    <w:rsid w:val="0071282B"/>
    <w:rsid w:val="00712CAF"/>
    <w:rsid w:val="0071372A"/>
    <w:rsid w:val="00713F5D"/>
    <w:rsid w:val="00714016"/>
    <w:rsid w:val="0071451E"/>
    <w:rsid w:val="00714807"/>
    <w:rsid w:val="0071487B"/>
    <w:rsid w:val="00714F36"/>
    <w:rsid w:val="007150B7"/>
    <w:rsid w:val="00715106"/>
    <w:rsid w:val="0071513A"/>
    <w:rsid w:val="0071523B"/>
    <w:rsid w:val="007152F8"/>
    <w:rsid w:val="00715C7A"/>
    <w:rsid w:val="00715EC2"/>
    <w:rsid w:val="00715F98"/>
    <w:rsid w:val="00715FC3"/>
    <w:rsid w:val="00715FC9"/>
    <w:rsid w:val="007160B7"/>
    <w:rsid w:val="00716F6B"/>
    <w:rsid w:val="007170A3"/>
    <w:rsid w:val="00717123"/>
    <w:rsid w:val="00717726"/>
    <w:rsid w:val="00717C53"/>
    <w:rsid w:val="00717FCB"/>
    <w:rsid w:val="00720207"/>
    <w:rsid w:val="00720566"/>
    <w:rsid w:val="00720721"/>
    <w:rsid w:val="0072074E"/>
    <w:rsid w:val="007209D8"/>
    <w:rsid w:val="00721B19"/>
    <w:rsid w:val="00721D4C"/>
    <w:rsid w:val="00721EA2"/>
    <w:rsid w:val="00721FD3"/>
    <w:rsid w:val="00722052"/>
    <w:rsid w:val="0072268E"/>
    <w:rsid w:val="00722882"/>
    <w:rsid w:val="00722B2F"/>
    <w:rsid w:val="00722D5B"/>
    <w:rsid w:val="00723420"/>
    <w:rsid w:val="00723ADB"/>
    <w:rsid w:val="00723F97"/>
    <w:rsid w:val="00724AE8"/>
    <w:rsid w:val="0072503E"/>
    <w:rsid w:val="007255A1"/>
    <w:rsid w:val="00725B47"/>
    <w:rsid w:val="00725B9E"/>
    <w:rsid w:val="00725EF5"/>
    <w:rsid w:val="007260A1"/>
    <w:rsid w:val="00726A17"/>
    <w:rsid w:val="007270C9"/>
    <w:rsid w:val="00727293"/>
    <w:rsid w:val="0072747B"/>
    <w:rsid w:val="00730915"/>
    <w:rsid w:val="0073092B"/>
    <w:rsid w:val="00730B74"/>
    <w:rsid w:val="00730CE7"/>
    <w:rsid w:val="00731203"/>
    <w:rsid w:val="007312C3"/>
    <w:rsid w:val="00731AE4"/>
    <w:rsid w:val="007320DA"/>
    <w:rsid w:val="007323D6"/>
    <w:rsid w:val="007324A0"/>
    <w:rsid w:val="0073277B"/>
    <w:rsid w:val="007333D1"/>
    <w:rsid w:val="007334F2"/>
    <w:rsid w:val="00733B92"/>
    <w:rsid w:val="00733B95"/>
    <w:rsid w:val="00733F95"/>
    <w:rsid w:val="007340AD"/>
    <w:rsid w:val="0073419E"/>
    <w:rsid w:val="00734252"/>
    <w:rsid w:val="007342B9"/>
    <w:rsid w:val="00734679"/>
    <w:rsid w:val="007346DC"/>
    <w:rsid w:val="00734B65"/>
    <w:rsid w:val="00735A35"/>
    <w:rsid w:val="00735B90"/>
    <w:rsid w:val="00735CD6"/>
    <w:rsid w:val="00735EC5"/>
    <w:rsid w:val="007363E2"/>
    <w:rsid w:val="00736419"/>
    <w:rsid w:val="00737450"/>
    <w:rsid w:val="0073768B"/>
    <w:rsid w:val="0073776D"/>
    <w:rsid w:val="00740592"/>
    <w:rsid w:val="00740F76"/>
    <w:rsid w:val="0074121F"/>
    <w:rsid w:val="007413CC"/>
    <w:rsid w:val="00741422"/>
    <w:rsid w:val="00741882"/>
    <w:rsid w:val="00741EBC"/>
    <w:rsid w:val="00742A70"/>
    <w:rsid w:val="00742C74"/>
    <w:rsid w:val="00742CBD"/>
    <w:rsid w:val="00742D33"/>
    <w:rsid w:val="007438BD"/>
    <w:rsid w:val="00743D76"/>
    <w:rsid w:val="00744055"/>
    <w:rsid w:val="007442AE"/>
    <w:rsid w:val="00744AEA"/>
    <w:rsid w:val="00744B13"/>
    <w:rsid w:val="00744C2D"/>
    <w:rsid w:val="007453EA"/>
    <w:rsid w:val="00745971"/>
    <w:rsid w:val="007464AA"/>
    <w:rsid w:val="00746750"/>
    <w:rsid w:val="0074699F"/>
    <w:rsid w:val="007469F2"/>
    <w:rsid w:val="00746A86"/>
    <w:rsid w:val="00746BCB"/>
    <w:rsid w:val="00746CAE"/>
    <w:rsid w:val="0074703A"/>
    <w:rsid w:val="00747837"/>
    <w:rsid w:val="00747A85"/>
    <w:rsid w:val="00747AF8"/>
    <w:rsid w:val="00747C6F"/>
    <w:rsid w:val="00747F53"/>
    <w:rsid w:val="00750008"/>
    <w:rsid w:val="007509AD"/>
    <w:rsid w:val="00750AF5"/>
    <w:rsid w:val="00751627"/>
    <w:rsid w:val="007530DB"/>
    <w:rsid w:val="0075364C"/>
    <w:rsid w:val="007538AC"/>
    <w:rsid w:val="00753F32"/>
    <w:rsid w:val="00754268"/>
    <w:rsid w:val="00754897"/>
    <w:rsid w:val="00754D31"/>
    <w:rsid w:val="00754DD2"/>
    <w:rsid w:val="00755858"/>
    <w:rsid w:val="00755B39"/>
    <w:rsid w:val="00755EE2"/>
    <w:rsid w:val="00756B5D"/>
    <w:rsid w:val="00756E39"/>
    <w:rsid w:val="007574C7"/>
    <w:rsid w:val="00757518"/>
    <w:rsid w:val="00757C34"/>
    <w:rsid w:val="0076049B"/>
    <w:rsid w:val="00760558"/>
    <w:rsid w:val="007608D6"/>
    <w:rsid w:val="00760A4F"/>
    <w:rsid w:val="00761295"/>
    <w:rsid w:val="00761473"/>
    <w:rsid w:val="00761674"/>
    <w:rsid w:val="00761972"/>
    <w:rsid w:val="007620DF"/>
    <w:rsid w:val="0076231A"/>
    <w:rsid w:val="00762416"/>
    <w:rsid w:val="00762604"/>
    <w:rsid w:val="0076292C"/>
    <w:rsid w:val="00762C16"/>
    <w:rsid w:val="00762E4A"/>
    <w:rsid w:val="007633C7"/>
    <w:rsid w:val="0076475E"/>
    <w:rsid w:val="00764A75"/>
    <w:rsid w:val="007656B5"/>
    <w:rsid w:val="00765816"/>
    <w:rsid w:val="00765AD4"/>
    <w:rsid w:val="00765B14"/>
    <w:rsid w:val="00766576"/>
    <w:rsid w:val="00766674"/>
    <w:rsid w:val="00766864"/>
    <w:rsid w:val="0076705E"/>
    <w:rsid w:val="007674F8"/>
    <w:rsid w:val="007677A2"/>
    <w:rsid w:val="0076790B"/>
    <w:rsid w:val="00767FAF"/>
    <w:rsid w:val="0077019F"/>
    <w:rsid w:val="0077032C"/>
    <w:rsid w:val="007712B2"/>
    <w:rsid w:val="0077135B"/>
    <w:rsid w:val="00771490"/>
    <w:rsid w:val="0077156A"/>
    <w:rsid w:val="0077170C"/>
    <w:rsid w:val="0077187F"/>
    <w:rsid w:val="00771CB3"/>
    <w:rsid w:val="007723B7"/>
    <w:rsid w:val="00772618"/>
    <w:rsid w:val="00772C2C"/>
    <w:rsid w:val="00772DCA"/>
    <w:rsid w:val="00772E64"/>
    <w:rsid w:val="007730AF"/>
    <w:rsid w:val="007732E5"/>
    <w:rsid w:val="00773325"/>
    <w:rsid w:val="007738ED"/>
    <w:rsid w:val="00773E4F"/>
    <w:rsid w:val="0077439B"/>
    <w:rsid w:val="007743DB"/>
    <w:rsid w:val="007743FB"/>
    <w:rsid w:val="00774412"/>
    <w:rsid w:val="007747F1"/>
    <w:rsid w:val="00774873"/>
    <w:rsid w:val="007748E9"/>
    <w:rsid w:val="00774931"/>
    <w:rsid w:val="00774A59"/>
    <w:rsid w:val="00774ACF"/>
    <w:rsid w:val="00774D81"/>
    <w:rsid w:val="00774F54"/>
    <w:rsid w:val="0077504F"/>
    <w:rsid w:val="007753F5"/>
    <w:rsid w:val="00775A43"/>
    <w:rsid w:val="00775B50"/>
    <w:rsid w:val="00775C15"/>
    <w:rsid w:val="0077696E"/>
    <w:rsid w:val="00776C4F"/>
    <w:rsid w:val="00776D7B"/>
    <w:rsid w:val="00777089"/>
    <w:rsid w:val="0077725C"/>
    <w:rsid w:val="00777890"/>
    <w:rsid w:val="00777949"/>
    <w:rsid w:val="00777A79"/>
    <w:rsid w:val="00777B96"/>
    <w:rsid w:val="00777F3E"/>
    <w:rsid w:val="0078056F"/>
    <w:rsid w:val="007805D7"/>
    <w:rsid w:val="00780956"/>
    <w:rsid w:val="0078109B"/>
    <w:rsid w:val="00781896"/>
    <w:rsid w:val="00781F7F"/>
    <w:rsid w:val="00782033"/>
    <w:rsid w:val="0078203A"/>
    <w:rsid w:val="00782213"/>
    <w:rsid w:val="00782880"/>
    <w:rsid w:val="00782939"/>
    <w:rsid w:val="00782EEE"/>
    <w:rsid w:val="00783B9A"/>
    <w:rsid w:val="00783BF4"/>
    <w:rsid w:val="007848E3"/>
    <w:rsid w:val="00784CFA"/>
    <w:rsid w:val="00784F7B"/>
    <w:rsid w:val="007857A6"/>
    <w:rsid w:val="00785AA4"/>
    <w:rsid w:val="00785D23"/>
    <w:rsid w:val="00785E18"/>
    <w:rsid w:val="007860C3"/>
    <w:rsid w:val="007862E4"/>
    <w:rsid w:val="007865E4"/>
    <w:rsid w:val="0078665A"/>
    <w:rsid w:val="0078686E"/>
    <w:rsid w:val="00786BDE"/>
    <w:rsid w:val="00787171"/>
    <w:rsid w:val="00787731"/>
    <w:rsid w:val="007879C5"/>
    <w:rsid w:val="007903A5"/>
    <w:rsid w:val="00790893"/>
    <w:rsid w:val="00790B33"/>
    <w:rsid w:val="00791037"/>
    <w:rsid w:val="00791119"/>
    <w:rsid w:val="007912AC"/>
    <w:rsid w:val="0079137F"/>
    <w:rsid w:val="00791591"/>
    <w:rsid w:val="0079175C"/>
    <w:rsid w:val="007917F5"/>
    <w:rsid w:val="00791DE4"/>
    <w:rsid w:val="00791FCE"/>
    <w:rsid w:val="0079237A"/>
    <w:rsid w:val="0079256B"/>
    <w:rsid w:val="007929B0"/>
    <w:rsid w:val="00792C60"/>
    <w:rsid w:val="00792F24"/>
    <w:rsid w:val="0079305E"/>
    <w:rsid w:val="00793191"/>
    <w:rsid w:val="0079348F"/>
    <w:rsid w:val="0079371A"/>
    <w:rsid w:val="0079379B"/>
    <w:rsid w:val="00793927"/>
    <w:rsid w:val="00793C2D"/>
    <w:rsid w:val="00793C8D"/>
    <w:rsid w:val="00794150"/>
    <w:rsid w:val="007944DE"/>
    <w:rsid w:val="00794992"/>
    <w:rsid w:val="00795273"/>
    <w:rsid w:val="00795343"/>
    <w:rsid w:val="0079539A"/>
    <w:rsid w:val="00795892"/>
    <w:rsid w:val="00795D9D"/>
    <w:rsid w:val="00796234"/>
    <w:rsid w:val="00796A86"/>
    <w:rsid w:val="00796FCF"/>
    <w:rsid w:val="007975CB"/>
    <w:rsid w:val="00797EC3"/>
    <w:rsid w:val="007A0854"/>
    <w:rsid w:val="007A0A03"/>
    <w:rsid w:val="007A1028"/>
    <w:rsid w:val="007A11BC"/>
    <w:rsid w:val="007A12EC"/>
    <w:rsid w:val="007A13C0"/>
    <w:rsid w:val="007A1447"/>
    <w:rsid w:val="007A1EED"/>
    <w:rsid w:val="007A1FB3"/>
    <w:rsid w:val="007A1FEA"/>
    <w:rsid w:val="007A2B16"/>
    <w:rsid w:val="007A2DAB"/>
    <w:rsid w:val="007A34DC"/>
    <w:rsid w:val="007A3AEE"/>
    <w:rsid w:val="007A3B4B"/>
    <w:rsid w:val="007A3F1E"/>
    <w:rsid w:val="007A4210"/>
    <w:rsid w:val="007A4287"/>
    <w:rsid w:val="007A449F"/>
    <w:rsid w:val="007A4ECB"/>
    <w:rsid w:val="007A4F38"/>
    <w:rsid w:val="007A531F"/>
    <w:rsid w:val="007A54B9"/>
    <w:rsid w:val="007A565D"/>
    <w:rsid w:val="007A5995"/>
    <w:rsid w:val="007A5A6B"/>
    <w:rsid w:val="007A6BD5"/>
    <w:rsid w:val="007A70A3"/>
    <w:rsid w:val="007A71C6"/>
    <w:rsid w:val="007A71D5"/>
    <w:rsid w:val="007A73B2"/>
    <w:rsid w:val="007A76C1"/>
    <w:rsid w:val="007A76EE"/>
    <w:rsid w:val="007A7C88"/>
    <w:rsid w:val="007B0A4A"/>
    <w:rsid w:val="007B1202"/>
    <w:rsid w:val="007B1660"/>
    <w:rsid w:val="007B1D9B"/>
    <w:rsid w:val="007B251F"/>
    <w:rsid w:val="007B2537"/>
    <w:rsid w:val="007B254E"/>
    <w:rsid w:val="007B2C60"/>
    <w:rsid w:val="007B2F02"/>
    <w:rsid w:val="007B311C"/>
    <w:rsid w:val="007B311E"/>
    <w:rsid w:val="007B313A"/>
    <w:rsid w:val="007B3483"/>
    <w:rsid w:val="007B39A2"/>
    <w:rsid w:val="007B39DF"/>
    <w:rsid w:val="007B3F22"/>
    <w:rsid w:val="007B484F"/>
    <w:rsid w:val="007B4DA5"/>
    <w:rsid w:val="007B5580"/>
    <w:rsid w:val="007B595D"/>
    <w:rsid w:val="007B5AE7"/>
    <w:rsid w:val="007B5C60"/>
    <w:rsid w:val="007B6178"/>
    <w:rsid w:val="007B61E1"/>
    <w:rsid w:val="007B6541"/>
    <w:rsid w:val="007B6EDB"/>
    <w:rsid w:val="007B74D1"/>
    <w:rsid w:val="007B7929"/>
    <w:rsid w:val="007B7A0D"/>
    <w:rsid w:val="007C01E2"/>
    <w:rsid w:val="007C0212"/>
    <w:rsid w:val="007C0326"/>
    <w:rsid w:val="007C047B"/>
    <w:rsid w:val="007C0D3F"/>
    <w:rsid w:val="007C0F2E"/>
    <w:rsid w:val="007C1062"/>
    <w:rsid w:val="007C1119"/>
    <w:rsid w:val="007C1E67"/>
    <w:rsid w:val="007C1EC0"/>
    <w:rsid w:val="007C2047"/>
    <w:rsid w:val="007C2429"/>
    <w:rsid w:val="007C2446"/>
    <w:rsid w:val="007C25D9"/>
    <w:rsid w:val="007C2D9A"/>
    <w:rsid w:val="007C2FAA"/>
    <w:rsid w:val="007C313B"/>
    <w:rsid w:val="007C3674"/>
    <w:rsid w:val="007C3AD9"/>
    <w:rsid w:val="007C3E25"/>
    <w:rsid w:val="007C42B3"/>
    <w:rsid w:val="007C47CB"/>
    <w:rsid w:val="007C4A76"/>
    <w:rsid w:val="007C4ABC"/>
    <w:rsid w:val="007C4FBC"/>
    <w:rsid w:val="007C581C"/>
    <w:rsid w:val="007C5D5A"/>
    <w:rsid w:val="007C7510"/>
    <w:rsid w:val="007C7A02"/>
    <w:rsid w:val="007D02B5"/>
    <w:rsid w:val="007D056A"/>
    <w:rsid w:val="007D05A9"/>
    <w:rsid w:val="007D05AB"/>
    <w:rsid w:val="007D0910"/>
    <w:rsid w:val="007D0A98"/>
    <w:rsid w:val="007D0F51"/>
    <w:rsid w:val="007D1801"/>
    <w:rsid w:val="007D18B8"/>
    <w:rsid w:val="007D190E"/>
    <w:rsid w:val="007D1B40"/>
    <w:rsid w:val="007D1C35"/>
    <w:rsid w:val="007D1F27"/>
    <w:rsid w:val="007D2081"/>
    <w:rsid w:val="007D229E"/>
    <w:rsid w:val="007D267F"/>
    <w:rsid w:val="007D281C"/>
    <w:rsid w:val="007D2E9A"/>
    <w:rsid w:val="007D30A7"/>
    <w:rsid w:val="007D314E"/>
    <w:rsid w:val="007D36D2"/>
    <w:rsid w:val="007D37B9"/>
    <w:rsid w:val="007D3A2B"/>
    <w:rsid w:val="007D3B0E"/>
    <w:rsid w:val="007D4173"/>
    <w:rsid w:val="007D4883"/>
    <w:rsid w:val="007D4CFD"/>
    <w:rsid w:val="007D4F16"/>
    <w:rsid w:val="007D5157"/>
    <w:rsid w:val="007D555E"/>
    <w:rsid w:val="007D574A"/>
    <w:rsid w:val="007D5917"/>
    <w:rsid w:val="007D6DAC"/>
    <w:rsid w:val="007D766B"/>
    <w:rsid w:val="007D7693"/>
    <w:rsid w:val="007D7B9D"/>
    <w:rsid w:val="007D7CC3"/>
    <w:rsid w:val="007E0025"/>
    <w:rsid w:val="007E00A5"/>
    <w:rsid w:val="007E027F"/>
    <w:rsid w:val="007E0468"/>
    <w:rsid w:val="007E20D1"/>
    <w:rsid w:val="007E2BBD"/>
    <w:rsid w:val="007E30A5"/>
    <w:rsid w:val="007E340B"/>
    <w:rsid w:val="007E3751"/>
    <w:rsid w:val="007E39E1"/>
    <w:rsid w:val="007E3B06"/>
    <w:rsid w:val="007E41BB"/>
    <w:rsid w:val="007E42D7"/>
    <w:rsid w:val="007E4A58"/>
    <w:rsid w:val="007E4FCB"/>
    <w:rsid w:val="007E5447"/>
    <w:rsid w:val="007E546E"/>
    <w:rsid w:val="007E5638"/>
    <w:rsid w:val="007E56C6"/>
    <w:rsid w:val="007E5C8F"/>
    <w:rsid w:val="007E5CD6"/>
    <w:rsid w:val="007E5F73"/>
    <w:rsid w:val="007E6010"/>
    <w:rsid w:val="007E60D5"/>
    <w:rsid w:val="007E6942"/>
    <w:rsid w:val="007E739E"/>
    <w:rsid w:val="007E7F86"/>
    <w:rsid w:val="007F0AEF"/>
    <w:rsid w:val="007F11D8"/>
    <w:rsid w:val="007F1CDA"/>
    <w:rsid w:val="007F308C"/>
    <w:rsid w:val="007F36A8"/>
    <w:rsid w:val="007F3AC1"/>
    <w:rsid w:val="007F4C57"/>
    <w:rsid w:val="007F53B8"/>
    <w:rsid w:val="007F5A5E"/>
    <w:rsid w:val="007F5E8E"/>
    <w:rsid w:val="007F627E"/>
    <w:rsid w:val="007F683F"/>
    <w:rsid w:val="007F6BFC"/>
    <w:rsid w:val="007F6F0D"/>
    <w:rsid w:val="00800175"/>
    <w:rsid w:val="008002FC"/>
    <w:rsid w:val="008005E8"/>
    <w:rsid w:val="0080069E"/>
    <w:rsid w:val="0080099E"/>
    <w:rsid w:val="00801030"/>
    <w:rsid w:val="00801450"/>
    <w:rsid w:val="008014F4"/>
    <w:rsid w:val="00801508"/>
    <w:rsid w:val="00801605"/>
    <w:rsid w:val="00801D84"/>
    <w:rsid w:val="008021AD"/>
    <w:rsid w:val="008029D1"/>
    <w:rsid w:val="00802E0C"/>
    <w:rsid w:val="00802E34"/>
    <w:rsid w:val="00803336"/>
    <w:rsid w:val="0080364E"/>
    <w:rsid w:val="00803933"/>
    <w:rsid w:val="00804105"/>
    <w:rsid w:val="008042D7"/>
    <w:rsid w:val="00804484"/>
    <w:rsid w:val="00804813"/>
    <w:rsid w:val="008048A9"/>
    <w:rsid w:val="00804E73"/>
    <w:rsid w:val="00805189"/>
    <w:rsid w:val="00805978"/>
    <w:rsid w:val="0080628D"/>
    <w:rsid w:val="008063C4"/>
    <w:rsid w:val="008063E0"/>
    <w:rsid w:val="008064F9"/>
    <w:rsid w:val="00806670"/>
    <w:rsid w:val="008068ED"/>
    <w:rsid w:val="00806916"/>
    <w:rsid w:val="00806CF9"/>
    <w:rsid w:val="00806EBF"/>
    <w:rsid w:val="00806FDA"/>
    <w:rsid w:val="0080700A"/>
    <w:rsid w:val="00807479"/>
    <w:rsid w:val="00807573"/>
    <w:rsid w:val="008075A6"/>
    <w:rsid w:val="0080767E"/>
    <w:rsid w:val="0080795A"/>
    <w:rsid w:val="0081038A"/>
    <w:rsid w:val="0081060E"/>
    <w:rsid w:val="008107E4"/>
    <w:rsid w:val="00810839"/>
    <w:rsid w:val="00810DB6"/>
    <w:rsid w:val="00810F42"/>
    <w:rsid w:val="00811B12"/>
    <w:rsid w:val="00812010"/>
    <w:rsid w:val="00812215"/>
    <w:rsid w:val="008124FD"/>
    <w:rsid w:val="00812B59"/>
    <w:rsid w:val="008130B7"/>
    <w:rsid w:val="00813140"/>
    <w:rsid w:val="00813232"/>
    <w:rsid w:val="0081339A"/>
    <w:rsid w:val="0081345A"/>
    <w:rsid w:val="00813701"/>
    <w:rsid w:val="00813753"/>
    <w:rsid w:val="0081399D"/>
    <w:rsid w:val="00813E5C"/>
    <w:rsid w:val="00813F6C"/>
    <w:rsid w:val="00813FA3"/>
    <w:rsid w:val="00814042"/>
    <w:rsid w:val="00814602"/>
    <w:rsid w:val="00814832"/>
    <w:rsid w:val="00814B8C"/>
    <w:rsid w:val="00814BCA"/>
    <w:rsid w:val="00814F08"/>
    <w:rsid w:val="00815D7C"/>
    <w:rsid w:val="00816293"/>
    <w:rsid w:val="0081634E"/>
    <w:rsid w:val="008164AC"/>
    <w:rsid w:val="00816656"/>
    <w:rsid w:val="008168A4"/>
    <w:rsid w:val="00816C64"/>
    <w:rsid w:val="00816EBA"/>
    <w:rsid w:val="00816FD0"/>
    <w:rsid w:val="00817003"/>
    <w:rsid w:val="00817040"/>
    <w:rsid w:val="00817354"/>
    <w:rsid w:val="008177D0"/>
    <w:rsid w:val="00817D6F"/>
    <w:rsid w:val="0082042C"/>
    <w:rsid w:val="00820877"/>
    <w:rsid w:val="00820908"/>
    <w:rsid w:val="0082096E"/>
    <w:rsid w:val="00820AE2"/>
    <w:rsid w:val="00820B54"/>
    <w:rsid w:val="00820C47"/>
    <w:rsid w:val="00820D5B"/>
    <w:rsid w:val="00820F09"/>
    <w:rsid w:val="00821717"/>
    <w:rsid w:val="00821DF3"/>
    <w:rsid w:val="008220D5"/>
    <w:rsid w:val="008221C5"/>
    <w:rsid w:val="0082225A"/>
    <w:rsid w:val="008225D9"/>
    <w:rsid w:val="00822924"/>
    <w:rsid w:val="00822946"/>
    <w:rsid w:val="008229CB"/>
    <w:rsid w:val="00822B0B"/>
    <w:rsid w:val="00822B2E"/>
    <w:rsid w:val="00823011"/>
    <w:rsid w:val="00823114"/>
    <w:rsid w:val="0082353D"/>
    <w:rsid w:val="00823716"/>
    <w:rsid w:val="00823B67"/>
    <w:rsid w:val="00823D19"/>
    <w:rsid w:val="008240D1"/>
    <w:rsid w:val="00824211"/>
    <w:rsid w:val="0082439A"/>
    <w:rsid w:val="00824425"/>
    <w:rsid w:val="0082471F"/>
    <w:rsid w:val="00824C0A"/>
    <w:rsid w:val="00824E6F"/>
    <w:rsid w:val="00825617"/>
    <w:rsid w:val="00825749"/>
    <w:rsid w:val="008259F4"/>
    <w:rsid w:val="00825BE0"/>
    <w:rsid w:val="008260B5"/>
    <w:rsid w:val="00826202"/>
    <w:rsid w:val="00826275"/>
    <w:rsid w:val="00826366"/>
    <w:rsid w:val="0082686E"/>
    <w:rsid w:val="00826CDC"/>
    <w:rsid w:val="008270B2"/>
    <w:rsid w:val="0082718A"/>
    <w:rsid w:val="00827487"/>
    <w:rsid w:val="008275ED"/>
    <w:rsid w:val="008276CA"/>
    <w:rsid w:val="00827763"/>
    <w:rsid w:val="00830517"/>
    <w:rsid w:val="008307F9"/>
    <w:rsid w:val="00830E4E"/>
    <w:rsid w:val="00830F45"/>
    <w:rsid w:val="00831F42"/>
    <w:rsid w:val="00832960"/>
    <w:rsid w:val="008329CE"/>
    <w:rsid w:val="00832C78"/>
    <w:rsid w:val="00833125"/>
    <w:rsid w:val="00833DD7"/>
    <w:rsid w:val="0083406E"/>
    <w:rsid w:val="00834140"/>
    <w:rsid w:val="00834279"/>
    <w:rsid w:val="00834452"/>
    <w:rsid w:val="00834924"/>
    <w:rsid w:val="00835208"/>
    <w:rsid w:val="00835CA2"/>
    <w:rsid w:val="0083626B"/>
    <w:rsid w:val="00837505"/>
    <w:rsid w:val="008375FF"/>
    <w:rsid w:val="008376EC"/>
    <w:rsid w:val="00837BA9"/>
    <w:rsid w:val="00837D6E"/>
    <w:rsid w:val="00837DB1"/>
    <w:rsid w:val="0084101F"/>
    <w:rsid w:val="008419F8"/>
    <w:rsid w:val="00841BEF"/>
    <w:rsid w:val="008424FA"/>
    <w:rsid w:val="00842640"/>
    <w:rsid w:val="00842696"/>
    <w:rsid w:val="00842983"/>
    <w:rsid w:val="00842EAD"/>
    <w:rsid w:val="00842F1C"/>
    <w:rsid w:val="00842F3C"/>
    <w:rsid w:val="0084369D"/>
    <w:rsid w:val="008446C5"/>
    <w:rsid w:val="008446CA"/>
    <w:rsid w:val="0084494C"/>
    <w:rsid w:val="00844D1A"/>
    <w:rsid w:val="00844DAF"/>
    <w:rsid w:val="00845168"/>
    <w:rsid w:val="008452F6"/>
    <w:rsid w:val="0084544F"/>
    <w:rsid w:val="0084548E"/>
    <w:rsid w:val="0084601B"/>
    <w:rsid w:val="00846871"/>
    <w:rsid w:val="00846A32"/>
    <w:rsid w:val="00846EE8"/>
    <w:rsid w:val="008472D7"/>
    <w:rsid w:val="008478B2"/>
    <w:rsid w:val="00847A23"/>
    <w:rsid w:val="00847CD7"/>
    <w:rsid w:val="00850210"/>
    <w:rsid w:val="00850A4A"/>
    <w:rsid w:val="00850AEA"/>
    <w:rsid w:val="00850C15"/>
    <w:rsid w:val="00850E35"/>
    <w:rsid w:val="00851173"/>
    <w:rsid w:val="008512A9"/>
    <w:rsid w:val="00851BBA"/>
    <w:rsid w:val="00851C00"/>
    <w:rsid w:val="00851FF3"/>
    <w:rsid w:val="00852372"/>
    <w:rsid w:val="0085272F"/>
    <w:rsid w:val="00852C27"/>
    <w:rsid w:val="00852EE1"/>
    <w:rsid w:val="00853115"/>
    <w:rsid w:val="00853A67"/>
    <w:rsid w:val="00853B0F"/>
    <w:rsid w:val="00854F5C"/>
    <w:rsid w:val="00855207"/>
    <w:rsid w:val="00855482"/>
    <w:rsid w:val="00855C7B"/>
    <w:rsid w:val="00855C9B"/>
    <w:rsid w:val="00855D4F"/>
    <w:rsid w:val="0085618E"/>
    <w:rsid w:val="00856A25"/>
    <w:rsid w:val="00857039"/>
    <w:rsid w:val="00857167"/>
    <w:rsid w:val="008576E9"/>
    <w:rsid w:val="008578F1"/>
    <w:rsid w:val="0086028A"/>
    <w:rsid w:val="00860448"/>
    <w:rsid w:val="00860C19"/>
    <w:rsid w:val="00861D57"/>
    <w:rsid w:val="00861E5B"/>
    <w:rsid w:val="008620D5"/>
    <w:rsid w:val="0086241D"/>
    <w:rsid w:val="00862D93"/>
    <w:rsid w:val="00862E54"/>
    <w:rsid w:val="008633F8"/>
    <w:rsid w:val="0086352B"/>
    <w:rsid w:val="0086367C"/>
    <w:rsid w:val="008637FA"/>
    <w:rsid w:val="0086396E"/>
    <w:rsid w:val="00863B28"/>
    <w:rsid w:val="00863BCB"/>
    <w:rsid w:val="0086450B"/>
    <w:rsid w:val="0086462A"/>
    <w:rsid w:val="008647C6"/>
    <w:rsid w:val="00864AC8"/>
    <w:rsid w:val="00864C62"/>
    <w:rsid w:val="00864E8F"/>
    <w:rsid w:val="00864F2D"/>
    <w:rsid w:val="00865443"/>
    <w:rsid w:val="008654FF"/>
    <w:rsid w:val="0086616F"/>
    <w:rsid w:val="00866336"/>
    <w:rsid w:val="00866555"/>
    <w:rsid w:val="0086662D"/>
    <w:rsid w:val="008668B6"/>
    <w:rsid w:val="00866974"/>
    <w:rsid w:val="00867D7C"/>
    <w:rsid w:val="0087045C"/>
    <w:rsid w:val="00870A15"/>
    <w:rsid w:val="00870EE0"/>
    <w:rsid w:val="00871B01"/>
    <w:rsid w:val="00871DFB"/>
    <w:rsid w:val="00872113"/>
    <w:rsid w:val="00872269"/>
    <w:rsid w:val="0087268C"/>
    <w:rsid w:val="00872880"/>
    <w:rsid w:val="00872D93"/>
    <w:rsid w:val="00873039"/>
    <w:rsid w:val="00873086"/>
    <w:rsid w:val="008733AE"/>
    <w:rsid w:val="008735E6"/>
    <w:rsid w:val="00873724"/>
    <w:rsid w:val="008737A5"/>
    <w:rsid w:val="00873D2F"/>
    <w:rsid w:val="00873FB6"/>
    <w:rsid w:val="0087434E"/>
    <w:rsid w:val="00874BD8"/>
    <w:rsid w:val="00874C4B"/>
    <w:rsid w:val="00874F0E"/>
    <w:rsid w:val="008750E9"/>
    <w:rsid w:val="0087552E"/>
    <w:rsid w:val="00875855"/>
    <w:rsid w:val="00875CAD"/>
    <w:rsid w:val="00875D8A"/>
    <w:rsid w:val="00875DA8"/>
    <w:rsid w:val="00875FE3"/>
    <w:rsid w:val="008765E3"/>
    <w:rsid w:val="008767BC"/>
    <w:rsid w:val="00876F04"/>
    <w:rsid w:val="00877784"/>
    <w:rsid w:val="00877FB4"/>
    <w:rsid w:val="00880337"/>
    <w:rsid w:val="0088074D"/>
    <w:rsid w:val="008809FE"/>
    <w:rsid w:val="00881489"/>
    <w:rsid w:val="008816B8"/>
    <w:rsid w:val="00881AD0"/>
    <w:rsid w:val="00881BFA"/>
    <w:rsid w:val="00881F3C"/>
    <w:rsid w:val="00882351"/>
    <w:rsid w:val="008825DD"/>
    <w:rsid w:val="008829BE"/>
    <w:rsid w:val="00882FA5"/>
    <w:rsid w:val="00883469"/>
    <w:rsid w:val="008834E8"/>
    <w:rsid w:val="00883654"/>
    <w:rsid w:val="008836AF"/>
    <w:rsid w:val="008837E8"/>
    <w:rsid w:val="008839DC"/>
    <w:rsid w:val="00883B9B"/>
    <w:rsid w:val="008840A0"/>
    <w:rsid w:val="00884178"/>
    <w:rsid w:val="00884433"/>
    <w:rsid w:val="008849A2"/>
    <w:rsid w:val="00884AFB"/>
    <w:rsid w:val="00885140"/>
    <w:rsid w:val="008852B3"/>
    <w:rsid w:val="0088539F"/>
    <w:rsid w:val="008855B1"/>
    <w:rsid w:val="008857AB"/>
    <w:rsid w:val="00885A27"/>
    <w:rsid w:val="00885EF9"/>
    <w:rsid w:val="008862B1"/>
    <w:rsid w:val="008865F1"/>
    <w:rsid w:val="00887731"/>
    <w:rsid w:val="008878B8"/>
    <w:rsid w:val="008879A0"/>
    <w:rsid w:val="00887D1D"/>
    <w:rsid w:val="00887FDB"/>
    <w:rsid w:val="00890936"/>
    <w:rsid w:val="00890FD4"/>
    <w:rsid w:val="0089106E"/>
    <w:rsid w:val="0089116A"/>
    <w:rsid w:val="008914CF"/>
    <w:rsid w:val="008917C2"/>
    <w:rsid w:val="00891944"/>
    <w:rsid w:val="00891C87"/>
    <w:rsid w:val="00891E8A"/>
    <w:rsid w:val="00892315"/>
    <w:rsid w:val="00892972"/>
    <w:rsid w:val="00892AE2"/>
    <w:rsid w:val="00892C3A"/>
    <w:rsid w:val="0089342F"/>
    <w:rsid w:val="008935EC"/>
    <w:rsid w:val="008936C2"/>
    <w:rsid w:val="008941C6"/>
    <w:rsid w:val="00894718"/>
    <w:rsid w:val="008948AD"/>
    <w:rsid w:val="00894A3B"/>
    <w:rsid w:val="00894A9B"/>
    <w:rsid w:val="00894B76"/>
    <w:rsid w:val="00894D7E"/>
    <w:rsid w:val="00895322"/>
    <w:rsid w:val="008954C1"/>
    <w:rsid w:val="0089569E"/>
    <w:rsid w:val="008956DF"/>
    <w:rsid w:val="00895918"/>
    <w:rsid w:val="00895CCC"/>
    <w:rsid w:val="00896177"/>
    <w:rsid w:val="00896180"/>
    <w:rsid w:val="00896359"/>
    <w:rsid w:val="00896487"/>
    <w:rsid w:val="008967EF"/>
    <w:rsid w:val="00896BA2"/>
    <w:rsid w:val="00896F74"/>
    <w:rsid w:val="0089709B"/>
    <w:rsid w:val="0089779D"/>
    <w:rsid w:val="008978CF"/>
    <w:rsid w:val="00897AC4"/>
    <w:rsid w:val="00897E60"/>
    <w:rsid w:val="008A01A9"/>
    <w:rsid w:val="008A05F4"/>
    <w:rsid w:val="008A0E0B"/>
    <w:rsid w:val="008A1056"/>
    <w:rsid w:val="008A11C4"/>
    <w:rsid w:val="008A11C9"/>
    <w:rsid w:val="008A1312"/>
    <w:rsid w:val="008A1ADA"/>
    <w:rsid w:val="008A1E2C"/>
    <w:rsid w:val="008A2D58"/>
    <w:rsid w:val="008A2E58"/>
    <w:rsid w:val="008A369D"/>
    <w:rsid w:val="008A41BA"/>
    <w:rsid w:val="008A487D"/>
    <w:rsid w:val="008A4C5D"/>
    <w:rsid w:val="008A4F69"/>
    <w:rsid w:val="008A4F9F"/>
    <w:rsid w:val="008A53D8"/>
    <w:rsid w:val="008A577B"/>
    <w:rsid w:val="008A5AA4"/>
    <w:rsid w:val="008A5B6C"/>
    <w:rsid w:val="008A5CF5"/>
    <w:rsid w:val="008A609E"/>
    <w:rsid w:val="008A60EE"/>
    <w:rsid w:val="008A6689"/>
    <w:rsid w:val="008A67FC"/>
    <w:rsid w:val="008A6BD7"/>
    <w:rsid w:val="008A72D5"/>
    <w:rsid w:val="008A7F53"/>
    <w:rsid w:val="008B01CB"/>
    <w:rsid w:val="008B03B9"/>
    <w:rsid w:val="008B0608"/>
    <w:rsid w:val="008B0DB2"/>
    <w:rsid w:val="008B137F"/>
    <w:rsid w:val="008B13B8"/>
    <w:rsid w:val="008B189B"/>
    <w:rsid w:val="008B1D39"/>
    <w:rsid w:val="008B2082"/>
    <w:rsid w:val="008B24F2"/>
    <w:rsid w:val="008B2511"/>
    <w:rsid w:val="008B2587"/>
    <w:rsid w:val="008B25FA"/>
    <w:rsid w:val="008B26C6"/>
    <w:rsid w:val="008B27DE"/>
    <w:rsid w:val="008B281A"/>
    <w:rsid w:val="008B28BF"/>
    <w:rsid w:val="008B2C35"/>
    <w:rsid w:val="008B30E1"/>
    <w:rsid w:val="008B35A2"/>
    <w:rsid w:val="008B35CC"/>
    <w:rsid w:val="008B368F"/>
    <w:rsid w:val="008B3EE5"/>
    <w:rsid w:val="008B4197"/>
    <w:rsid w:val="008B4C3A"/>
    <w:rsid w:val="008B4CA4"/>
    <w:rsid w:val="008B4E87"/>
    <w:rsid w:val="008B5163"/>
    <w:rsid w:val="008B59DF"/>
    <w:rsid w:val="008B6096"/>
    <w:rsid w:val="008B6B05"/>
    <w:rsid w:val="008B6C68"/>
    <w:rsid w:val="008B6CC2"/>
    <w:rsid w:val="008B7067"/>
    <w:rsid w:val="008B7785"/>
    <w:rsid w:val="008C0304"/>
    <w:rsid w:val="008C0B7C"/>
    <w:rsid w:val="008C0C86"/>
    <w:rsid w:val="008C0D33"/>
    <w:rsid w:val="008C138A"/>
    <w:rsid w:val="008C13D3"/>
    <w:rsid w:val="008C16D8"/>
    <w:rsid w:val="008C19B7"/>
    <w:rsid w:val="008C1B76"/>
    <w:rsid w:val="008C1EB4"/>
    <w:rsid w:val="008C1F67"/>
    <w:rsid w:val="008C1F93"/>
    <w:rsid w:val="008C2132"/>
    <w:rsid w:val="008C2213"/>
    <w:rsid w:val="008C232B"/>
    <w:rsid w:val="008C253B"/>
    <w:rsid w:val="008C2964"/>
    <w:rsid w:val="008C29B4"/>
    <w:rsid w:val="008C3224"/>
    <w:rsid w:val="008C401B"/>
    <w:rsid w:val="008C40D3"/>
    <w:rsid w:val="008C4128"/>
    <w:rsid w:val="008C4288"/>
    <w:rsid w:val="008C4348"/>
    <w:rsid w:val="008C4692"/>
    <w:rsid w:val="008C46C4"/>
    <w:rsid w:val="008C4BF9"/>
    <w:rsid w:val="008C4C34"/>
    <w:rsid w:val="008C4DF0"/>
    <w:rsid w:val="008C5123"/>
    <w:rsid w:val="008C5140"/>
    <w:rsid w:val="008C51EB"/>
    <w:rsid w:val="008C5329"/>
    <w:rsid w:val="008C5C36"/>
    <w:rsid w:val="008C5DAC"/>
    <w:rsid w:val="008C5E9B"/>
    <w:rsid w:val="008C64F9"/>
    <w:rsid w:val="008C654A"/>
    <w:rsid w:val="008C6603"/>
    <w:rsid w:val="008C6861"/>
    <w:rsid w:val="008C7469"/>
    <w:rsid w:val="008C74CF"/>
    <w:rsid w:val="008C7676"/>
    <w:rsid w:val="008C779F"/>
    <w:rsid w:val="008C7A57"/>
    <w:rsid w:val="008C7DAA"/>
    <w:rsid w:val="008D0301"/>
    <w:rsid w:val="008D0A47"/>
    <w:rsid w:val="008D0BA4"/>
    <w:rsid w:val="008D0D61"/>
    <w:rsid w:val="008D0E1D"/>
    <w:rsid w:val="008D121C"/>
    <w:rsid w:val="008D16AC"/>
    <w:rsid w:val="008D18AE"/>
    <w:rsid w:val="008D18FF"/>
    <w:rsid w:val="008D1CDF"/>
    <w:rsid w:val="008D1F0F"/>
    <w:rsid w:val="008D2054"/>
    <w:rsid w:val="008D26AE"/>
    <w:rsid w:val="008D277D"/>
    <w:rsid w:val="008D2AE0"/>
    <w:rsid w:val="008D2D43"/>
    <w:rsid w:val="008D2D74"/>
    <w:rsid w:val="008D2DBD"/>
    <w:rsid w:val="008D3344"/>
    <w:rsid w:val="008D3417"/>
    <w:rsid w:val="008D378B"/>
    <w:rsid w:val="008D3B76"/>
    <w:rsid w:val="008D43CC"/>
    <w:rsid w:val="008D452F"/>
    <w:rsid w:val="008D463F"/>
    <w:rsid w:val="008D4C5D"/>
    <w:rsid w:val="008D5346"/>
    <w:rsid w:val="008D5456"/>
    <w:rsid w:val="008D5698"/>
    <w:rsid w:val="008D5C5B"/>
    <w:rsid w:val="008D60C8"/>
    <w:rsid w:val="008D6737"/>
    <w:rsid w:val="008D67D9"/>
    <w:rsid w:val="008D69E8"/>
    <w:rsid w:val="008D6A91"/>
    <w:rsid w:val="008D6CF8"/>
    <w:rsid w:val="008D6D65"/>
    <w:rsid w:val="008D7042"/>
    <w:rsid w:val="008D71DC"/>
    <w:rsid w:val="008D722D"/>
    <w:rsid w:val="008D73AA"/>
    <w:rsid w:val="008D78EF"/>
    <w:rsid w:val="008D79F7"/>
    <w:rsid w:val="008D7AB9"/>
    <w:rsid w:val="008D7DEB"/>
    <w:rsid w:val="008E003A"/>
    <w:rsid w:val="008E0562"/>
    <w:rsid w:val="008E05D9"/>
    <w:rsid w:val="008E1248"/>
    <w:rsid w:val="008E2B88"/>
    <w:rsid w:val="008E34A0"/>
    <w:rsid w:val="008E3530"/>
    <w:rsid w:val="008E39DE"/>
    <w:rsid w:val="008E3DA5"/>
    <w:rsid w:val="008E43EB"/>
    <w:rsid w:val="008E4561"/>
    <w:rsid w:val="008E471F"/>
    <w:rsid w:val="008E4AFB"/>
    <w:rsid w:val="008E4B42"/>
    <w:rsid w:val="008E4CA4"/>
    <w:rsid w:val="008E4CAF"/>
    <w:rsid w:val="008E5036"/>
    <w:rsid w:val="008E555D"/>
    <w:rsid w:val="008E56D0"/>
    <w:rsid w:val="008E56E8"/>
    <w:rsid w:val="008E58BA"/>
    <w:rsid w:val="008E63CA"/>
    <w:rsid w:val="008E681E"/>
    <w:rsid w:val="008E68B8"/>
    <w:rsid w:val="008E6FA7"/>
    <w:rsid w:val="008E72CA"/>
    <w:rsid w:val="008E7504"/>
    <w:rsid w:val="008E76D8"/>
    <w:rsid w:val="008E79A6"/>
    <w:rsid w:val="008E7C0B"/>
    <w:rsid w:val="008E7F6A"/>
    <w:rsid w:val="008F01F4"/>
    <w:rsid w:val="008F0616"/>
    <w:rsid w:val="008F16FB"/>
    <w:rsid w:val="008F175C"/>
    <w:rsid w:val="008F1849"/>
    <w:rsid w:val="008F1C3A"/>
    <w:rsid w:val="008F202B"/>
    <w:rsid w:val="008F2318"/>
    <w:rsid w:val="008F2998"/>
    <w:rsid w:val="008F29DA"/>
    <w:rsid w:val="008F2CC3"/>
    <w:rsid w:val="008F3074"/>
    <w:rsid w:val="008F3277"/>
    <w:rsid w:val="008F34C8"/>
    <w:rsid w:val="008F3E6B"/>
    <w:rsid w:val="008F3F7C"/>
    <w:rsid w:val="008F40CA"/>
    <w:rsid w:val="008F40E4"/>
    <w:rsid w:val="008F4259"/>
    <w:rsid w:val="008F4D13"/>
    <w:rsid w:val="008F5D73"/>
    <w:rsid w:val="008F6527"/>
    <w:rsid w:val="008F6A6E"/>
    <w:rsid w:val="008F7056"/>
    <w:rsid w:val="008F70BB"/>
    <w:rsid w:val="008F71E2"/>
    <w:rsid w:val="008F75BD"/>
    <w:rsid w:val="00900039"/>
    <w:rsid w:val="009005A4"/>
    <w:rsid w:val="0090065C"/>
    <w:rsid w:val="00900FF2"/>
    <w:rsid w:val="0090136D"/>
    <w:rsid w:val="009014B4"/>
    <w:rsid w:val="009022CA"/>
    <w:rsid w:val="00902503"/>
    <w:rsid w:val="0090263D"/>
    <w:rsid w:val="009026DB"/>
    <w:rsid w:val="009028C7"/>
    <w:rsid w:val="00902980"/>
    <w:rsid w:val="00902C23"/>
    <w:rsid w:val="00902CEA"/>
    <w:rsid w:val="00902E8F"/>
    <w:rsid w:val="00903202"/>
    <w:rsid w:val="009043B2"/>
    <w:rsid w:val="00904A23"/>
    <w:rsid w:val="00904E40"/>
    <w:rsid w:val="009050CB"/>
    <w:rsid w:val="0090522E"/>
    <w:rsid w:val="009056A2"/>
    <w:rsid w:val="00905932"/>
    <w:rsid w:val="00905D06"/>
    <w:rsid w:val="009069A0"/>
    <w:rsid w:val="009077C4"/>
    <w:rsid w:val="00907930"/>
    <w:rsid w:val="00907A23"/>
    <w:rsid w:val="0091014B"/>
    <w:rsid w:val="0091057E"/>
    <w:rsid w:val="00910817"/>
    <w:rsid w:val="00911036"/>
    <w:rsid w:val="00911ADF"/>
    <w:rsid w:val="00911AF2"/>
    <w:rsid w:val="00911F3F"/>
    <w:rsid w:val="0091231F"/>
    <w:rsid w:val="009128A2"/>
    <w:rsid w:val="00912F72"/>
    <w:rsid w:val="00912FE5"/>
    <w:rsid w:val="00913300"/>
    <w:rsid w:val="00913460"/>
    <w:rsid w:val="009135CF"/>
    <w:rsid w:val="00913709"/>
    <w:rsid w:val="00913A0E"/>
    <w:rsid w:val="009140A7"/>
    <w:rsid w:val="009142E5"/>
    <w:rsid w:val="00914D7D"/>
    <w:rsid w:val="00914DE8"/>
    <w:rsid w:val="00915010"/>
    <w:rsid w:val="00916301"/>
    <w:rsid w:val="009165BF"/>
    <w:rsid w:val="00917797"/>
    <w:rsid w:val="00917846"/>
    <w:rsid w:val="00917F38"/>
    <w:rsid w:val="00920812"/>
    <w:rsid w:val="009208B3"/>
    <w:rsid w:val="00920A93"/>
    <w:rsid w:val="00921170"/>
    <w:rsid w:val="009214D6"/>
    <w:rsid w:val="00921D54"/>
    <w:rsid w:val="00921DA0"/>
    <w:rsid w:val="00921F45"/>
    <w:rsid w:val="00922620"/>
    <w:rsid w:val="00922906"/>
    <w:rsid w:val="00922CCB"/>
    <w:rsid w:val="009235BF"/>
    <w:rsid w:val="00923AEF"/>
    <w:rsid w:val="00923BA4"/>
    <w:rsid w:val="009243B0"/>
    <w:rsid w:val="0092480E"/>
    <w:rsid w:val="0092485D"/>
    <w:rsid w:val="00924C70"/>
    <w:rsid w:val="00924F2D"/>
    <w:rsid w:val="00924F78"/>
    <w:rsid w:val="00925505"/>
    <w:rsid w:val="00925A99"/>
    <w:rsid w:val="00925AF8"/>
    <w:rsid w:val="0092614B"/>
    <w:rsid w:val="00926328"/>
    <w:rsid w:val="0092665B"/>
    <w:rsid w:val="009266A8"/>
    <w:rsid w:val="00926B8D"/>
    <w:rsid w:val="00926F00"/>
    <w:rsid w:val="00927087"/>
    <w:rsid w:val="0092798C"/>
    <w:rsid w:val="009309CE"/>
    <w:rsid w:val="00930CB8"/>
    <w:rsid w:val="00931961"/>
    <w:rsid w:val="009320AB"/>
    <w:rsid w:val="009321AF"/>
    <w:rsid w:val="009321EB"/>
    <w:rsid w:val="0093227B"/>
    <w:rsid w:val="00932C63"/>
    <w:rsid w:val="009331BA"/>
    <w:rsid w:val="009344FF"/>
    <w:rsid w:val="00934B25"/>
    <w:rsid w:val="00934F74"/>
    <w:rsid w:val="00935129"/>
    <w:rsid w:val="00935E9D"/>
    <w:rsid w:val="00936624"/>
    <w:rsid w:val="00936B88"/>
    <w:rsid w:val="00936DED"/>
    <w:rsid w:val="009370CB"/>
    <w:rsid w:val="00937396"/>
    <w:rsid w:val="00937BE5"/>
    <w:rsid w:val="00937C79"/>
    <w:rsid w:val="00937C84"/>
    <w:rsid w:val="00937D5D"/>
    <w:rsid w:val="00937E38"/>
    <w:rsid w:val="00937EE9"/>
    <w:rsid w:val="00940164"/>
    <w:rsid w:val="009401EF"/>
    <w:rsid w:val="00940344"/>
    <w:rsid w:val="00940BAC"/>
    <w:rsid w:val="00941871"/>
    <w:rsid w:val="009418A6"/>
    <w:rsid w:val="00941B26"/>
    <w:rsid w:val="00941C78"/>
    <w:rsid w:val="00941CBD"/>
    <w:rsid w:val="00941FE1"/>
    <w:rsid w:val="009420EB"/>
    <w:rsid w:val="0094217F"/>
    <w:rsid w:val="009422C1"/>
    <w:rsid w:val="009424BA"/>
    <w:rsid w:val="0094250D"/>
    <w:rsid w:val="00942E70"/>
    <w:rsid w:val="0094316A"/>
    <w:rsid w:val="00943730"/>
    <w:rsid w:val="00943DAA"/>
    <w:rsid w:val="00944208"/>
    <w:rsid w:val="00944239"/>
    <w:rsid w:val="009444B8"/>
    <w:rsid w:val="0094490A"/>
    <w:rsid w:val="0094507C"/>
    <w:rsid w:val="009454EF"/>
    <w:rsid w:val="00945859"/>
    <w:rsid w:val="00945B74"/>
    <w:rsid w:val="00945D5B"/>
    <w:rsid w:val="00945DB4"/>
    <w:rsid w:val="00945E93"/>
    <w:rsid w:val="00946903"/>
    <w:rsid w:val="00946CFD"/>
    <w:rsid w:val="009472A0"/>
    <w:rsid w:val="009474AB"/>
    <w:rsid w:val="00947DE9"/>
    <w:rsid w:val="00947F2C"/>
    <w:rsid w:val="00947F54"/>
    <w:rsid w:val="009500B9"/>
    <w:rsid w:val="00950720"/>
    <w:rsid w:val="00950DB1"/>
    <w:rsid w:val="00950F36"/>
    <w:rsid w:val="009510FE"/>
    <w:rsid w:val="00951153"/>
    <w:rsid w:val="009512A2"/>
    <w:rsid w:val="00951552"/>
    <w:rsid w:val="009515B0"/>
    <w:rsid w:val="00951627"/>
    <w:rsid w:val="0095172A"/>
    <w:rsid w:val="00951AF2"/>
    <w:rsid w:val="00952034"/>
    <w:rsid w:val="009520CA"/>
    <w:rsid w:val="00952161"/>
    <w:rsid w:val="00952628"/>
    <w:rsid w:val="00952881"/>
    <w:rsid w:val="0095298D"/>
    <w:rsid w:val="00952EAC"/>
    <w:rsid w:val="00953032"/>
    <w:rsid w:val="009535A5"/>
    <w:rsid w:val="00953CFF"/>
    <w:rsid w:val="00953EA1"/>
    <w:rsid w:val="009544C6"/>
    <w:rsid w:val="00954A31"/>
    <w:rsid w:val="00954BF9"/>
    <w:rsid w:val="00954F7F"/>
    <w:rsid w:val="00955512"/>
    <w:rsid w:val="0095586E"/>
    <w:rsid w:val="0095599A"/>
    <w:rsid w:val="00955CD5"/>
    <w:rsid w:val="00955D51"/>
    <w:rsid w:val="00955D52"/>
    <w:rsid w:val="00955FDE"/>
    <w:rsid w:val="009562EC"/>
    <w:rsid w:val="009564E6"/>
    <w:rsid w:val="009567FA"/>
    <w:rsid w:val="00956AD9"/>
    <w:rsid w:val="009570C7"/>
    <w:rsid w:val="009578C8"/>
    <w:rsid w:val="009578DF"/>
    <w:rsid w:val="0096014C"/>
    <w:rsid w:val="009603E2"/>
    <w:rsid w:val="009604B4"/>
    <w:rsid w:val="0096077E"/>
    <w:rsid w:val="0096192D"/>
    <w:rsid w:val="0096275A"/>
    <w:rsid w:val="009629E5"/>
    <w:rsid w:val="00962AFD"/>
    <w:rsid w:val="009638ED"/>
    <w:rsid w:val="00963FF4"/>
    <w:rsid w:val="009651E5"/>
    <w:rsid w:val="009651F2"/>
    <w:rsid w:val="009652A0"/>
    <w:rsid w:val="00965614"/>
    <w:rsid w:val="00965CCE"/>
    <w:rsid w:val="00965D1C"/>
    <w:rsid w:val="00965D2A"/>
    <w:rsid w:val="009677CD"/>
    <w:rsid w:val="00967877"/>
    <w:rsid w:val="009678AA"/>
    <w:rsid w:val="00967BCC"/>
    <w:rsid w:val="009701BF"/>
    <w:rsid w:val="00970B9C"/>
    <w:rsid w:val="00970C91"/>
    <w:rsid w:val="00971958"/>
    <w:rsid w:val="00971B2A"/>
    <w:rsid w:val="009720DF"/>
    <w:rsid w:val="00972148"/>
    <w:rsid w:val="009722F3"/>
    <w:rsid w:val="009726D7"/>
    <w:rsid w:val="00972A62"/>
    <w:rsid w:val="00972A73"/>
    <w:rsid w:val="0097302B"/>
    <w:rsid w:val="009730FD"/>
    <w:rsid w:val="0097361F"/>
    <w:rsid w:val="00973E18"/>
    <w:rsid w:val="00973FAD"/>
    <w:rsid w:val="009743C2"/>
    <w:rsid w:val="0097443C"/>
    <w:rsid w:val="00974511"/>
    <w:rsid w:val="00974784"/>
    <w:rsid w:val="0097478F"/>
    <w:rsid w:val="009747D2"/>
    <w:rsid w:val="00974A8B"/>
    <w:rsid w:val="00974B07"/>
    <w:rsid w:val="00974D78"/>
    <w:rsid w:val="00975343"/>
    <w:rsid w:val="00975434"/>
    <w:rsid w:val="00975B27"/>
    <w:rsid w:val="00975EAF"/>
    <w:rsid w:val="0097665E"/>
    <w:rsid w:val="00976CBA"/>
    <w:rsid w:val="00976E3D"/>
    <w:rsid w:val="0097734C"/>
    <w:rsid w:val="009779F6"/>
    <w:rsid w:val="00977EF9"/>
    <w:rsid w:val="00980169"/>
    <w:rsid w:val="009801DC"/>
    <w:rsid w:val="00980664"/>
    <w:rsid w:val="00980806"/>
    <w:rsid w:val="00980A54"/>
    <w:rsid w:val="00980ACA"/>
    <w:rsid w:val="00981067"/>
    <w:rsid w:val="009810C3"/>
    <w:rsid w:val="00981E27"/>
    <w:rsid w:val="00981E7A"/>
    <w:rsid w:val="00982204"/>
    <w:rsid w:val="00982241"/>
    <w:rsid w:val="009823BD"/>
    <w:rsid w:val="00982411"/>
    <w:rsid w:val="0098287D"/>
    <w:rsid w:val="00982B30"/>
    <w:rsid w:val="009836E9"/>
    <w:rsid w:val="0098389C"/>
    <w:rsid w:val="00983A5E"/>
    <w:rsid w:val="00983B53"/>
    <w:rsid w:val="00983B74"/>
    <w:rsid w:val="00983BAC"/>
    <w:rsid w:val="0098444A"/>
    <w:rsid w:val="00984464"/>
    <w:rsid w:val="00984898"/>
    <w:rsid w:val="009849C0"/>
    <w:rsid w:val="00984EFF"/>
    <w:rsid w:val="00985135"/>
    <w:rsid w:val="0098537C"/>
    <w:rsid w:val="00985688"/>
    <w:rsid w:val="00985A5B"/>
    <w:rsid w:val="00985B89"/>
    <w:rsid w:val="009866C5"/>
    <w:rsid w:val="0098688D"/>
    <w:rsid w:val="00986D52"/>
    <w:rsid w:val="0098707D"/>
    <w:rsid w:val="009875BA"/>
    <w:rsid w:val="00987FF1"/>
    <w:rsid w:val="0099075E"/>
    <w:rsid w:val="00990C4A"/>
    <w:rsid w:val="00990EC1"/>
    <w:rsid w:val="009917D6"/>
    <w:rsid w:val="00991D41"/>
    <w:rsid w:val="00991ECC"/>
    <w:rsid w:val="00992320"/>
    <w:rsid w:val="009924A7"/>
    <w:rsid w:val="00992548"/>
    <w:rsid w:val="00993096"/>
    <w:rsid w:val="00993219"/>
    <w:rsid w:val="00993F33"/>
    <w:rsid w:val="00994502"/>
    <w:rsid w:val="00994DFC"/>
    <w:rsid w:val="009950FE"/>
    <w:rsid w:val="009954B8"/>
    <w:rsid w:val="0099589A"/>
    <w:rsid w:val="00995907"/>
    <w:rsid w:val="00996160"/>
    <w:rsid w:val="00996539"/>
    <w:rsid w:val="00996AF8"/>
    <w:rsid w:val="00997572"/>
    <w:rsid w:val="009977D2"/>
    <w:rsid w:val="00997BA6"/>
    <w:rsid w:val="00997F08"/>
    <w:rsid w:val="009A0104"/>
    <w:rsid w:val="009A1357"/>
    <w:rsid w:val="009A13CF"/>
    <w:rsid w:val="009A178F"/>
    <w:rsid w:val="009A221F"/>
    <w:rsid w:val="009A2611"/>
    <w:rsid w:val="009A2C11"/>
    <w:rsid w:val="009A32F8"/>
    <w:rsid w:val="009A3B7A"/>
    <w:rsid w:val="009A405E"/>
    <w:rsid w:val="009A4198"/>
    <w:rsid w:val="009A41C7"/>
    <w:rsid w:val="009A46A6"/>
    <w:rsid w:val="009A4997"/>
    <w:rsid w:val="009A4B33"/>
    <w:rsid w:val="009A4C3F"/>
    <w:rsid w:val="009A50D0"/>
    <w:rsid w:val="009A5412"/>
    <w:rsid w:val="009A5699"/>
    <w:rsid w:val="009A5CBC"/>
    <w:rsid w:val="009A609D"/>
    <w:rsid w:val="009A613F"/>
    <w:rsid w:val="009A6158"/>
    <w:rsid w:val="009A6431"/>
    <w:rsid w:val="009A64F6"/>
    <w:rsid w:val="009A6F36"/>
    <w:rsid w:val="009A70B2"/>
    <w:rsid w:val="009A7269"/>
    <w:rsid w:val="009A72B8"/>
    <w:rsid w:val="009A752F"/>
    <w:rsid w:val="009A7656"/>
    <w:rsid w:val="009A781B"/>
    <w:rsid w:val="009A78F9"/>
    <w:rsid w:val="009B0180"/>
    <w:rsid w:val="009B02CD"/>
    <w:rsid w:val="009B0E3C"/>
    <w:rsid w:val="009B1072"/>
    <w:rsid w:val="009B1401"/>
    <w:rsid w:val="009B1DE9"/>
    <w:rsid w:val="009B25FE"/>
    <w:rsid w:val="009B2D00"/>
    <w:rsid w:val="009B328B"/>
    <w:rsid w:val="009B3F86"/>
    <w:rsid w:val="009B4039"/>
    <w:rsid w:val="009B4441"/>
    <w:rsid w:val="009B4491"/>
    <w:rsid w:val="009B492F"/>
    <w:rsid w:val="009B4D4D"/>
    <w:rsid w:val="009B54AB"/>
    <w:rsid w:val="009B5976"/>
    <w:rsid w:val="009B5A01"/>
    <w:rsid w:val="009B60A9"/>
    <w:rsid w:val="009B65EE"/>
    <w:rsid w:val="009B665F"/>
    <w:rsid w:val="009B67CB"/>
    <w:rsid w:val="009B6F4B"/>
    <w:rsid w:val="009B797C"/>
    <w:rsid w:val="009B7BDE"/>
    <w:rsid w:val="009B7CFF"/>
    <w:rsid w:val="009C0395"/>
    <w:rsid w:val="009C03C3"/>
    <w:rsid w:val="009C0935"/>
    <w:rsid w:val="009C094A"/>
    <w:rsid w:val="009C0CAA"/>
    <w:rsid w:val="009C0FFD"/>
    <w:rsid w:val="009C1023"/>
    <w:rsid w:val="009C105D"/>
    <w:rsid w:val="009C114A"/>
    <w:rsid w:val="009C1278"/>
    <w:rsid w:val="009C143A"/>
    <w:rsid w:val="009C1812"/>
    <w:rsid w:val="009C1A59"/>
    <w:rsid w:val="009C20CE"/>
    <w:rsid w:val="009C25F6"/>
    <w:rsid w:val="009C29B6"/>
    <w:rsid w:val="009C2B61"/>
    <w:rsid w:val="009C2F30"/>
    <w:rsid w:val="009C2FC7"/>
    <w:rsid w:val="009C3217"/>
    <w:rsid w:val="009C3279"/>
    <w:rsid w:val="009C4FB2"/>
    <w:rsid w:val="009C5033"/>
    <w:rsid w:val="009C55BD"/>
    <w:rsid w:val="009C55C2"/>
    <w:rsid w:val="009C5A30"/>
    <w:rsid w:val="009C63CC"/>
    <w:rsid w:val="009C6623"/>
    <w:rsid w:val="009C686F"/>
    <w:rsid w:val="009C69D9"/>
    <w:rsid w:val="009C6C31"/>
    <w:rsid w:val="009C70AF"/>
    <w:rsid w:val="009C7C90"/>
    <w:rsid w:val="009C7EEA"/>
    <w:rsid w:val="009D0635"/>
    <w:rsid w:val="009D0805"/>
    <w:rsid w:val="009D090B"/>
    <w:rsid w:val="009D0B93"/>
    <w:rsid w:val="009D0DC1"/>
    <w:rsid w:val="009D1162"/>
    <w:rsid w:val="009D1245"/>
    <w:rsid w:val="009D235C"/>
    <w:rsid w:val="009D237D"/>
    <w:rsid w:val="009D2A35"/>
    <w:rsid w:val="009D311C"/>
    <w:rsid w:val="009D36FB"/>
    <w:rsid w:val="009D3774"/>
    <w:rsid w:val="009D38C0"/>
    <w:rsid w:val="009D39F3"/>
    <w:rsid w:val="009D3ABC"/>
    <w:rsid w:val="009D3C75"/>
    <w:rsid w:val="009D3F00"/>
    <w:rsid w:val="009D42F5"/>
    <w:rsid w:val="009D4660"/>
    <w:rsid w:val="009D477B"/>
    <w:rsid w:val="009D477D"/>
    <w:rsid w:val="009D4876"/>
    <w:rsid w:val="009D4990"/>
    <w:rsid w:val="009D4A12"/>
    <w:rsid w:val="009D5E95"/>
    <w:rsid w:val="009D618C"/>
    <w:rsid w:val="009D63E4"/>
    <w:rsid w:val="009D6561"/>
    <w:rsid w:val="009D6656"/>
    <w:rsid w:val="009D7C58"/>
    <w:rsid w:val="009E00B3"/>
    <w:rsid w:val="009E0307"/>
    <w:rsid w:val="009E0395"/>
    <w:rsid w:val="009E04EB"/>
    <w:rsid w:val="009E0805"/>
    <w:rsid w:val="009E08D6"/>
    <w:rsid w:val="009E0B11"/>
    <w:rsid w:val="009E0E28"/>
    <w:rsid w:val="009E124E"/>
    <w:rsid w:val="009E12C0"/>
    <w:rsid w:val="009E13F3"/>
    <w:rsid w:val="009E1681"/>
    <w:rsid w:val="009E1740"/>
    <w:rsid w:val="009E1AA7"/>
    <w:rsid w:val="009E1B4F"/>
    <w:rsid w:val="009E22D0"/>
    <w:rsid w:val="009E274B"/>
    <w:rsid w:val="009E2866"/>
    <w:rsid w:val="009E3016"/>
    <w:rsid w:val="009E35E7"/>
    <w:rsid w:val="009E3A46"/>
    <w:rsid w:val="009E3D0A"/>
    <w:rsid w:val="009E3D36"/>
    <w:rsid w:val="009E4190"/>
    <w:rsid w:val="009E42D2"/>
    <w:rsid w:val="009E46D3"/>
    <w:rsid w:val="009E4A86"/>
    <w:rsid w:val="009E4D2E"/>
    <w:rsid w:val="009E54E4"/>
    <w:rsid w:val="009E58E6"/>
    <w:rsid w:val="009E5FFD"/>
    <w:rsid w:val="009E65C7"/>
    <w:rsid w:val="009E6D92"/>
    <w:rsid w:val="009E7036"/>
    <w:rsid w:val="009E7303"/>
    <w:rsid w:val="009E734C"/>
    <w:rsid w:val="009E736E"/>
    <w:rsid w:val="009E7AED"/>
    <w:rsid w:val="009E7B29"/>
    <w:rsid w:val="009E7E04"/>
    <w:rsid w:val="009E7E27"/>
    <w:rsid w:val="009F04B7"/>
    <w:rsid w:val="009F08A0"/>
    <w:rsid w:val="009F0C14"/>
    <w:rsid w:val="009F0C58"/>
    <w:rsid w:val="009F0C68"/>
    <w:rsid w:val="009F0CD3"/>
    <w:rsid w:val="009F0DCA"/>
    <w:rsid w:val="009F1281"/>
    <w:rsid w:val="009F1340"/>
    <w:rsid w:val="009F13F5"/>
    <w:rsid w:val="009F1A43"/>
    <w:rsid w:val="009F1C60"/>
    <w:rsid w:val="009F1F37"/>
    <w:rsid w:val="009F24D2"/>
    <w:rsid w:val="009F2661"/>
    <w:rsid w:val="009F2C72"/>
    <w:rsid w:val="009F2CE8"/>
    <w:rsid w:val="009F2F1A"/>
    <w:rsid w:val="009F333D"/>
    <w:rsid w:val="009F33F2"/>
    <w:rsid w:val="009F35E3"/>
    <w:rsid w:val="009F389C"/>
    <w:rsid w:val="009F38E0"/>
    <w:rsid w:val="009F3D11"/>
    <w:rsid w:val="009F3DC9"/>
    <w:rsid w:val="009F3F6B"/>
    <w:rsid w:val="009F4197"/>
    <w:rsid w:val="009F4267"/>
    <w:rsid w:val="009F4AB5"/>
    <w:rsid w:val="009F4CA5"/>
    <w:rsid w:val="009F4CD1"/>
    <w:rsid w:val="009F4D68"/>
    <w:rsid w:val="009F4E22"/>
    <w:rsid w:val="009F539D"/>
    <w:rsid w:val="009F5ABD"/>
    <w:rsid w:val="009F5CBB"/>
    <w:rsid w:val="009F6AD0"/>
    <w:rsid w:val="009F73A8"/>
    <w:rsid w:val="009F7500"/>
    <w:rsid w:val="009F7913"/>
    <w:rsid w:val="00A00934"/>
    <w:rsid w:val="00A015A9"/>
    <w:rsid w:val="00A01DEA"/>
    <w:rsid w:val="00A01EAD"/>
    <w:rsid w:val="00A01F62"/>
    <w:rsid w:val="00A021B4"/>
    <w:rsid w:val="00A02658"/>
    <w:rsid w:val="00A0294E"/>
    <w:rsid w:val="00A03C54"/>
    <w:rsid w:val="00A047EA"/>
    <w:rsid w:val="00A04D6B"/>
    <w:rsid w:val="00A04EF6"/>
    <w:rsid w:val="00A06144"/>
    <w:rsid w:val="00A06762"/>
    <w:rsid w:val="00A067DC"/>
    <w:rsid w:val="00A06B28"/>
    <w:rsid w:val="00A06B8D"/>
    <w:rsid w:val="00A06D65"/>
    <w:rsid w:val="00A06D92"/>
    <w:rsid w:val="00A06D95"/>
    <w:rsid w:val="00A07541"/>
    <w:rsid w:val="00A0775B"/>
    <w:rsid w:val="00A07D59"/>
    <w:rsid w:val="00A07EED"/>
    <w:rsid w:val="00A10B22"/>
    <w:rsid w:val="00A10CA5"/>
    <w:rsid w:val="00A112F3"/>
    <w:rsid w:val="00A11473"/>
    <w:rsid w:val="00A11503"/>
    <w:rsid w:val="00A117C9"/>
    <w:rsid w:val="00A117F2"/>
    <w:rsid w:val="00A11ECE"/>
    <w:rsid w:val="00A120A0"/>
    <w:rsid w:val="00A12C8E"/>
    <w:rsid w:val="00A12E55"/>
    <w:rsid w:val="00A1339F"/>
    <w:rsid w:val="00A13464"/>
    <w:rsid w:val="00A135EA"/>
    <w:rsid w:val="00A13C92"/>
    <w:rsid w:val="00A13DEE"/>
    <w:rsid w:val="00A14066"/>
    <w:rsid w:val="00A140BA"/>
    <w:rsid w:val="00A1413D"/>
    <w:rsid w:val="00A1435B"/>
    <w:rsid w:val="00A14450"/>
    <w:rsid w:val="00A1474A"/>
    <w:rsid w:val="00A14884"/>
    <w:rsid w:val="00A14D47"/>
    <w:rsid w:val="00A150F2"/>
    <w:rsid w:val="00A153B0"/>
    <w:rsid w:val="00A16564"/>
    <w:rsid w:val="00A16566"/>
    <w:rsid w:val="00A165F2"/>
    <w:rsid w:val="00A171D0"/>
    <w:rsid w:val="00A17C35"/>
    <w:rsid w:val="00A20223"/>
    <w:rsid w:val="00A2027B"/>
    <w:rsid w:val="00A204F2"/>
    <w:rsid w:val="00A20716"/>
    <w:rsid w:val="00A20856"/>
    <w:rsid w:val="00A212C2"/>
    <w:rsid w:val="00A213DE"/>
    <w:rsid w:val="00A214B4"/>
    <w:rsid w:val="00A21F09"/>
    <w:rsid w:val="00A21F6D"/>
    <w:rsid w:val="00A22F24"/>
    <w:rsid w:val="00A23332"/>
    <w:rsid w:val="00A23618"/>
    <w:rsid w:val="00A2365D"/>
    <w:rsid w:val="00A248E2"/>
    <w:rsid w:val="00A24C93"/>
    <w:rsid w:val="00A251B0"/>
    <w:rsid w:val="00A253AC"/>
    <w:rsid w:val="00A2551E"/>
    <w:rsid w:val="00A25933"/>
    <w:rsid w:val="00A25E3F"/>
    <w:rsid w:val="00A26363"/>
    <w:rsid w:val="00A26E21"/>
    <w:rsid w:val="00A270AA"/>
    <w:rsid w:val="00A270EB"/>
    <w:rsid w:val="00A27227"/>
    <w:rsid w:val="00A2729F"/>
    <w:rsid w:val="00A27741"/>
    <w:rsid w:val="00A2780C"/>
    <w:rsid w:val="00A27FC8"/>
    <w:rsid w:val="00A3016F"/>
    <w:rsid w:val="00A306C1"/>
    <w:rsid w:val="00A306E1"/>
    <w:rsid w:val="00A30E9E"/>
    <w:rsid w:val="00A312D6"/>
    <w:rsid w:val="00A313D4"/>
    <w:rsid w:val="00A31465"/>
    <w:rsid w:val="00A315A3"/>
    <w:rsid w:val="00A315CE"/>
    <w:rsid w:val="00A31D00"/>
    <w:rsid w:val="00A32238"/>
    <w:rsid w:val="00A32399"/>
    <w:rsid w:val="00A323B0"/>
    <w:rsid w:val="00A3257A"/>
    <w:rsid w:val="00A32DC3"/>
    <w:rsid w:val="00A32DC6"/>
    <w:rsid w:val="00A32F23"/>
    <w:rsid w:val="00A33016"/>
    <w:rsid w:val="00A3327C"/>
    <w:rsid w:val="00A333A5"/>
    <w:rsid w:val="00A336D3"/>
    <w:rsid w:val="00A33963"/>
    <w:rsid w:val="00A33D8B"/>
    <w:rsid w:val="00A33E4E"/>
    <w:rsid w:val="00A343E4"/>
    <w:rsid w:val="00A3457A"/>
    <w:rsid w:val="00A345F0"/>
    <w:rsid w:val="00A357BE"/>
    <w:rsid w:val="00A35957"/>
    <w:rsid w:val="00A35960"/>
    <w:rsid w:val="00A359B3"/>
    <w:rsid w:val="00A35EA8"/>
    <w:rsid w:val="00A36390"/>
    <w:rsid w:val="00A368C4"/>
    <w:rsid w:val="00A36DCC"/>
    <w:rsid w:val="00A373BD"/>
    <w:rsid w:val="00A37AC1"/>
    <w:rsid w:val="00A37FF6"/>
    <w:rsid w:val="00A400E9"/>
    <w:rsid w:val="00A404C2"/>
    <w:rsid w:val="00A40506"/>
    <w:rsid w:val="00A405DE"/>
    <w:rsid w:val="00A408DD"/>
    <w:rsid w:val="00A4162C"/>
    <w:rsid w:val="00A419B1"/>
    <w:rsid w:val="00A41B0C"/>
    <w:rsid w:val="00A41F3D"/>
    <w:rsid w:val="00A4208F"/>
    <w:rsid w:val="00A42F30"/>
    <w:rsid w:val="00A42FFB"/>
    <w:rsid w:val="00A432D8"/>
    <w:rsid w:val="00A43468"/>
    <w:rsid w:val="00A43AC6"/>
    <w:rsid w:val="00A442D8"/>
    <w:rsid w:val="00A445C2"/>
    <w:rsid w:val="00A44765"/>
    <w:rsid w:val="00A44B33"/>
    <w:rsid w:val="00A44CA9"/>
    <w:rsid w:val="00A4525D"/>
    <w:rsid w:val="00A45467"/>
    <w:rsid w:val="00A454E5"/>
    <w:rsid w:val="00A456AE"/>
    <w:rsid w:val="00A456E1"/>
    <w:rsid w:val="00A46E0E"/>
    <w:rsid w:val="00A473A3"/>
    <w:rsid w:val="00A47B64"/>
    <w:rsid w:val="00A47CE9"/>
    <w:rsid w:val="00A47E36"/>
    <w:rsid w:val="00A501EC"/>
    <w:rsid w:val="00A504D9"/>
    <w:rsid w:val="00A506F4"/>
    <w:rsid w:val="00A50728"/>
    <w:rsid w:val="00A50E7A"/>
    <w:rsid w:val="00A513C3"/>
    <w:rsid w:val="00A5310B"/>
    <w:rsid w:val="00A531C5"/>
    <w:rsid w:val="00A5337D"/>
    <w:rsid w:val="00A53D86"/>
    <w:rsid w:val="00A545EF"/>
    <w:rsid w:val="00A54618"/>
    <w:rsid w:val="00A54817"/>
    <w:rsid w:val="00A54BC4"/>
    <w:rsid w:val="00A55909"/>
    <w:rsid w:val="00A55BC9"/>
    <w:rsid w:val="00A562F3"/>
    <w:rsid w:val="00A565D6"/>
    <w:rsid w:val="00A56764"/>
    <w:rsid w:val="00A56801"/>
    <w:rsid w:val="00A56AAB"/>
    <w:rsid w:val="00A56DF3"/>
    <w:rsid w:val="00A57143"/>
    <w:rsid w:val="00A5748C"/>
    <w:rsid w:val="00A57D01"/>
    <w:rsid w:val="00A60360"/>
    <w:rsid w:val="00A60388"/>
    <w:rsid w:val="00A60440"/>
    <w:rsid w:val="00A60715"/>
    <w:rsid w:val="00A608AE"/>
    <w:rsid w:val="00A60B8C"/>
    <w:rsid w:val="00A60EB8"/>
    <w:rsid w:val="00A610A7"/>
    <w:rsid w:val="00A611E8"/>
    <w:rsid w:val="00A61711"/>
    <w:rsid w:val="00A61F53"/>
    <w:rsid w:val="00A622CE"/>
    <w:rsid w:val="00A6242C"/>
    <w:rsid w:val="00A625ED"/>
    <w:rsid w:val="00A6271E"/>
    <w:rsid w:val="00A62B7B"/>
    <w:rsid w:val="00A62E46"/>
    <w:rsid w:val="00A6326A"/>
    <w:rsid w:val="00A63A11"/>
    <w:rsid w:val="00A63C7C"/>
    <w:rsid w:val="00A64352"/>
    <w:rsid w:val="00A645CE"/>
    <w:rsid w:val="00A64797"/>
    <w:rsid w:val="00A64B09"/>
    <w:rsid w:val="00A64EC4"/>
    <w:rsid w:val="00A6529B"/>
    <w:rsid w:val="00A652F1"/>
    <w:rsid w:val="00A659E0"/>
    <w:rsid w:val="00A65D05"/>
    <w:rsid w:val="00A66645"/>
    <w:rsid w:val="00A66878"/>
    <w:rsid w:val="00A66AE2"/>
    <w:rsid w:val="00A66B63"/>
    <w:rsid w:val="00A66C23"/>
    <w:rsid w:val="00A66F12"/>
    <w:rsid w:val="00A67038"/>
    <w:rsid w:val="00A67137"/>
    <w:rsid w:val="00A67163"/>
    <w:rsid w:val="00A7002B"/>
    <w:rsid w:val="00A70A69"/>
    <w:rsid w:val="00A70DB1"/>
    <w:rsid w:val="00A70E37"/>
    <w:rsid w:val="00A7141D"/>
    <w:rsid w:val="00A71522"/>
    <w:rsid w:val="00A715A5"/>
    <w:rsid w:val="00A71727"/>
    <w:rsid w:val="00A717C2"/>
    <w:rsid w:val="00A71AB6"/>
    <w:rsid w:val="00A71B0A"/>
    <w:rsid w:val="00A72121"/>
    <w:rsid w:val="00A724C7"/>
    <w:rsid w:val="00A724F1"/>
    <w:rsid w:val="00A72916"/>
    <w:rsid w:val="00A72B50"/>
    <w:rsid w:val="00A72C21"/>
    <w:rsid w:val="00A73170"/>
    <w:rsid w:val="00A73D4F"/>
    <w:rsid w:val="00A74060"/>
    <w:rsid w:val="00A740B9"/>
    <w:rsid w:val="00A742FF"/>
    <w:rsid w:val="00A744AF"/>
    <w:rsid w:val="00A746E4"/>
    <w:rsid w:val="00A7479F"/>
    <w:rsid w:val="00A749E2"/>
    <w:rsid w:val="00A757DE"/>
    <w:rsid w:val="00A75B81"/>
    <w:rsid w:val="00A75CD9"/>
    <w:rsid w:val="00A75E58"/>
    <w:rsid w:val="00A76302"/>
    <w:rsid w:val="00A76313"/>
    <w:rsid w:val="00A76CAD"/>
    <w:rsid w:val="00A77B7B"/>
    <w:rsid w:val="00A77CA8"/>
    <w:rsid w:val="00A8010B"/>
    <w:rsid w:val="00A805D6"/>
    <w:rsid w:val="00A806DF"/>
    <w:rsid w:val="00A80782"/>
    <w:rsid w:val="00A80A62"/>
    <w:rsid w:val="00A80CBF"/>
    <w:rsid w:val="00A80F46"/>
    <w:rsid w:val="00A81503"/>
    <w:rsid w:val="00A815D5"/>
    <w:rsid w:val="00A816D4"/>
    <w:rsid w:val="00A8188D"/>
    <w:rsid w:val="00A819BC"/>
    <w:rsid w:val="00A81DF5"/>
    <w:rsid w:val="00A821C1"/>
    <w:rsid w:val="00A82252"/>
    <w:rsid w:val="00A8250D"/>
    <w:rsid w:val="00A827EB"/>
    <w:rsid w:val="00A8299A"/>
    <w:rsid w:val="00A82E5C"/>
    <w:rsid w:val="00A8318E"/>
    <w:rsid w:val="00A83284"/>
    <w:rsid w:val="00A83295"/>
    <w:rsid w:val="00A837C7"/>
    <w:rsid w:val="00A83811"/>
    <w:rsid w:val="00A83D77"/>
    <w:rsid w:val="00A83FE9"/>
    <w:rsid w:val="00A844BF"/>
    <w:rsid w:val="00A84518"/>
    <w:rsid w:val="00A84685"/>
    <w:rsid w:val="00A84910"/>
    <w:rsid w:val="00A849FF"/>
    <w:rsid w:val="00A851AE"/>
    <w:rsid w:val="00A8552A"/>
    <w:rsid w:val="00A85A4C"/>
    <w:rsid w:val="00A85CFA"/>
    <w:rsid w:val="00A86E17"/>
    <w:rsid w:val="00A87162"/>
    <w:rsid w:val="00A877C5"/>
    <w:rsid w:val="00A8796C"/>
    <w:rsid w:val="00A879C0"/>
    <w:rsid w:val="00A87B16"/>
    <w:rsid w:val="00A87D81"/>
    <w:rsid w:val="00A90773"/>
    <w:rsid w:val="00A9095D"/>
    <w:rsid w:val="00A90DC2"/>
    <w:rsid w:val="00A91391"/>
    <w:rsid w:val="00A91FEF"/>
    <w:rsid w:val="00A92097"/>
    <w:rsid w:val="00A922E1"/>
    <w:rsid w:val="00A927C6"/>
    <w:rsid w:val="00A93ED9"/>
    <w:rsid w:val="00A9403A"/>
    <w:rsid w:val="00A9483D"/>
    <w:rsid w:val="00A94EED"/>
    <w:rsid w:val="00A94FC9"/>
    <w:rsid w:val="00A952A4"/>
    <w:rsid w:val="00A95335"/>
    <w:rsid w:val="00A95935"/>
    <w:rsid w:val="00A959DD"/>
    <w:rsid w:val="00A95E2C"/>
    <w:rsid w:val="00A95EE0"/>
    <w:rsid w:val="00A95F93"/>
    <w:rsid w:val="00A96436"/>
    <w:rsid w:val="00A97048"/>
    <w:rsid w:val="00A97926"/>
    <w:rsid w:val="00A97A3A"/>
    <w:rsid w:val="00A97A87"/>
    <w:rsid w:val="00AA005D"/>
    <w:rsid w:val="00AA00B7"/>
    <w:rsid w:val="00AA04B0"/>
    <w:rsid w:val="00AA0716"/>
    <w:rsid w:val="00AA09EE"/>
    <w:rsid w:val="00AA0C2A"/>
    <w:rsid w:val="00AA1006"/>
    <w:rsid w:val="00AA1339"/>
    <w:rsid w:val="00AA1709"/>
    <w:rsid w:val="00AA2706"/>
    <w:rsid w:val="00AA27DD"/>
    <w:rsid w:val="00AA296A"/>
    <w:rsid w:val="00AA2AB6"/>
    <w:rsid w:val="00AA2BCD"/>
    <w:rsid w:val="00AA2DAC"/>
    <w:rsid w:val="00AA2E89"/>
    <w:rsid w:val="00AA3320"/>
    <w:rsid w:val="00AA366A"/>
    <w:rsid w:val="00AA403F"/>
    <w:rsid w:val="00AA45BD"/>
    <w:rsid w:val="00AA4732"/>
    <w:rsid w:val="00AA4768"/>
    <w:rsid w:val="00AA4D21"/>
    <w:rsid w:val="00AA5382"/>
    <w:rsid w:val="00AA57B9"/>
    <w:rsid w:val="00AA57BE"/>
    <w:rsid w:val="00AA58AB"/>
    <w:rsid w:val="00AA69B1"/>
    <w:rsid w:val="00AA6E78"/>
    <w:rsid w:val="00AA7B44"/>
    <w:rsid w:val="00AA7DF1"/>
    <w:rsid w:val="00AA7FB9"/>
    <w:rsid w:val="00AB09A6"/>
    <w:rsid w:val="00AB09FC"/>
    <w:rsid w:val="00AB0CF6"/>
    <w:rsid w:val="00AB1052"/>
    <w:rsid w:val="00AB10CA"/>
    <w:rsid w:val="00AB1125"/>
    <w:rsid w:val="00AB1395"/>
    <w:rsid w:val="00AB1490"/>
    <w:rsid w:val="00AB164A"/>
    <w:rsid w:val="00AB195A"/>
    <w:rsid w:val="00AB1A0A"/>
    <w:rsid w:val="00AB1A2F"/>
    <w:rsid w:val="00AB1C1C"/>
    <w:rsid w:val="00AB23CF"/>
    <w:rsid w:val="00AB252C"/>
    <w:rsid w:val="00AB25F6"/>
    <w:rsid w:val="00AB2A34"/>
    <w:rsid w:val="00AB2A82"/>
    <w:rsid w:val="00AB2C58"/>
    <w:rsid w:val="00AB32F0"/>
    <w:rsid w:val="00AB3A42"/>
    <w:rsid w:val="00AB3C46"/>
    <w:rsid w:val="00AB3D73"/>
    <w:rsid w:val="00AB3E40"/>
    <w:rsid w:val="00AB3FB9"/>
    <w:rsid w:val="00AB452E"/>
    <w:rsid w:val="00AB46AE"/>
    <w:rsid w:val="00AB4B94"/>
    <w:rsid w:val="00AB4CFA"/>
    <w:rsid w:val="00AB4E69"/>
    <w:rsid w:val="00AB4FAF"/>
    <w:rsid w:val="00AB5129"/>
    <w:rsid w:val="00AB54D7"/>
    <w:rsid w:val="00AB57E0"/>
    <w:rsid w:val="00AB59A6"/>
    <w:rsid w:val="00AB5AAA"/>
    <w:rsid w:val="00AB5BD5"/>
    <w:rsid w:val="00AB5C51"/>
    <w:rsid w:val="00AB5C95"/>
    <w:rsid w:val="00AB5D46"/>
    <w:rsid w:val="00AB5F43"/>
    <w:rsid w:val="00AB65CF"/>
    <w:rsid w:val="00AB6AE6"/>
    <w:rsid w:val="00AB6BB8"/>
    <w:rsid w:val="00AB78BB"/>
    <w:rsid w:val="00AC01E5"/>
    <w:rsid w:val="00AC0216"/>
    <w:rsid w:val="00AC02A8"/>
    <w:rsid w:val="00AC0951"/>
    <w:rsid w:val="00AC0ADD"/>
    <w:rsid w:val="00AC0E08"/>
    <w:rsid w:val="00AC0ECA"/>
    <w:rsid w:val="00AC0FF3"/>
    <w:rsid w:val="00AC1046"/>
    <w:rsid w:val="00AC10E7"/>
    <w:rsid w:val="00AC169B"/>
    <w:rsid w:val="00AC1C03"/>
    <w:rsid w:val="00AC2257"/>
    <w:rsid w:val="00AC25BA"/>
    <w:rsid w:val="00AC2D04"/>
    <w:rsid w:val="00AC31D4"/>
    <w:rsid w:val="00AC369C"/>
    <w:rsid w:val="00AC3BD8"/>
    <w:rsid w:val="00AC3DF7"/>
    <w:rsid w:val="00AC3FBB"/>
    <w:rsid w:val="00AC430B"/>
    <w:rsid w:val="00AC4DD5"/>
    <w:rsid w:val="00AC534A"/>
    <w:rsid w:val="00AC5526"/>
    <w:rsid w:val="00AC58EA"/>
    <w:rsid w:val="00AC68F4"/>
    <w:rsid w:val="00AC69A1"/>
    <w:rsid w:val="00AC732B"/>
    <w:rsid w:val="00AC7386"/>
    <w:rsid w:val="00AC7654"/>
    <w:rsid w:val="00AC7679"/>
    <w:rsid w:val="00AC7856"/>
    <w:rsid w:val="00AC7939"/>
    <w:rsid w:val="00AC7C27"/>
    <w:rsid w:val="00AD0CC4"/>
    <w:rsid w:val="00AD0FAA"/>
    <w:rsid w:val="00AD0FF7"/>
    <w:rsid w:val="00AD1A3A"/>
    <w:rsid w:val="00AD1B3E"/>
    <w:rsid w:val="00AD1BC9"/>
    <w:rsid w:val="00AD22A8"/>
    <w:rsid w:val="00AD2772"/>
    <w:rsid w:val="00AD285F"/>
    <w:rsid w:val="00AD29A9"/>
    <w:rsid w:val="00AD31E5"/>
    <w:rsid w:val="00AD3547"/>
    <w:rsid w:val="00AD3611"/>
    <w:rsid w:val="00AD3675"/>
    <w:rsid w:val="00AD3837"/>
    <w:rsid w:val="00AD45E5"/>
    <w:rsid w:val="00AD461A"/>
    <w:rsid w:val="00AD4720"/>
    <w:rsid w:val="00AD4779"/>
    <w:rsid w:val="00AD4823"/>
    <w:rsid w:val="00AD4CBB"/>
    <w:rsid w:val="00AD5748"/>
    <w:rsid w:val="00AD6149"/>
    <w:rsid w:val="00AD6340"/>
    <w:rsid w:val="00AD655E"/>
    <w:rsid w:val="00AD6577"/>
    <w:rsid w:val="00AD670F"/>
    <w:rsid w:val="00AD6820"/>
    <w:rsid w:val="00AD6888"/>
    <w:rsid w:val="00AD68F0"/>
    <w:rsid w:val="00AD71D9"/>
    <w:rsid w:val="00AD7713"/>
    <w:rsid w:val="00AD7B3E"/>
    <w:rsid w:val="00AE01DA"/>
    <w:rsid w:val="00AE1221"/>
    <w:rsid w:val="00AE1BD9"/>
    <w:rsid w:val="00AE23E3"/>
    <w:rsid w:val="00AE2FD0"/>
    <w:rsid w:val="00AE30AD"/>
    <w:rsid w:val="00AE32D8"/>
    <w:rsid w:val="00AE3423"/>
    <w:rsid w:val="00AE3678"/>
    <w:rsid w:val="00AE3B38"/>
    <w:rsid w:val="00AE3E65"/>
    <w:rsid w:val="00AE3EC9"/>
    <w:rsid w:val="00AE3F52"/>
    <w:rsid w:val="00AE42DB"/>
    <w:rsid w:val="00AE54EC"/>
    <w:rsid w:val="00AE55E2"/>
    <w:rsid w:val="00AE60E3"/>
    <w:rsid w:val="00AE67D9"/>
    <w:rsid w:val="00AE694C"/>
    <w:rsid w:val="00AE70FA"/>
    <w:rsid w:val="00AE76BC"/>
    <w:rsid w:val="00AE7976"/>
    <w:rsid w:val="00AE7BD6"/>
    <w:rsid w:val="00AE7CFD"/>
    <w:rsid w:val="00AF0057"/>
    <w:rsid w:val="00AF13FD"/>
    <w:rsid w:val="00AF156A"/>
    <w:rsid w:val="00AF1971"/>
    <w:rsid w:val="00AF19CD"/>
    <w:rsid w:val="00AF1DB3"/>
    <w:rsid w:val="00AF2339"/>
    <w:rsid w:val="00AF2419"/>
    <w:rsid w:val="00AF26A9"/>
    <w:rsid w:val="00AF2892"/>
    <w:rsid w:val="00AF29AF"/>
    <w:rsid w:val="00AF29F2"/>
    <w:rsid w:val="00AF2A95"/>
    <w:rsid w:val="00AF2D42"/>
    <w:rsid w:val="00AF2D9B"/>
    <w:rsid w:val="00AF2ED4"/>
    <w:rsid w:val="00AF2F06"/>
    <w:rsid w:val="00AF3102"/>
    <w:rsid w:val="00AF31CF"/>
    <w:rsid w:val="00AF39CD"/>
    <w:rsid w:val="00AF490F"/>
    <w:rsid w:val="00AF4DFA"/>
    <w:rsid w:val="00AF4E21"/>
    <w:rsid w:val="00AF50E8"/>
    <w:rsid w:val="00AF50FB"/>
    <w:rsid w:val="00AF5318"/>
    <w:rsid w:val="00AF55D2"/>
    <w:rsid w:val="00AF5695"/>
    <w:rsid w:val="00AF5C37"/>
    <w:rsid w:val="00AF6568"/>
    <w:rsid w:val="00AF660F"/>
    <w:rsid w:val="00AF6756"/>
    <w:rsid w:val="00AF6CF7"/>
    <w:rsid w:val="00AF6E07"/>
    <w:rsid w:val="00AF7110"/>
    <w:rsid w:val="00AF7300"/>
    <w:rsid w:val="00AF7C06"/>
    <w:rsid w:val="00AF7FCD"/>
    <w:rsid w:val="00B0037C"/>
    <w:rsid w:val="00B00723"/>
    <w:rsid w:val="00B01166"/>
    <w:rsid w:val="00B012A6"/>
    <w:rsid w:val="00B0138D"/>
    <w:rsid w:val="00B02287"/>
    <w:rsid w:val="00B02727"/>
    <w:rsid w:val="00B03213"/>
    <w:rsid w:val="00B03B88"/>
    <w:rsid w:val="00B0444B"/>
    <w:rsid w:val="00B04808"/>
    <w:rsid w:val="00B0495D"/>
    <w:rsid w:val="00B049DA"/>
    <w:rsid w:val="00B04C31"/>
    <w:rsid w:val="00B04EE4"/>
    <w:rsid w:val="00B05028"/>
    <w:rsid w:val="00B0531D"/>
    <w:rsid w:val="00B05537"/>
    <w:rsid w:val="00B0589E"/>
    <w:rsid w:val="00B05ED2"/>
    <w:rsid w:val="00B06003"/>
    <w:rsid w:val="00B06DC6"/>
    <w:rsid w:val="00B06FB5"/>
    <w:rsid w:val="00B072A9"/>
    <w:rsid w:val="00B07A62"/>
    <w:rsid w:val="00B10179"/>
    <w:rsid w:val="00B10A57"/>
    <w:rsid w:val="00B10CA9"/>
    <w:rsid w:val="00B10DD1"/>
    <w:rsid w:val="00B11181"/>
    <w:rsid w:val="00B119DA"/>
    <w:rsid w:val="00B1256E"/>
    <w:rsid w:val="00B12E3A"/>
    <w:rsid w:val="00B12F43"/>
    <w:rsid w:val="00B13372"/>
    <w:rsid w:val="00B13613"/>
    <w:rsid w:val="00B13B16"/>
    <w:rsid w:val="00B13E3F"/>
    <w:rsid w:val="00B143F3"/>
    <w:rsid w:val="00B14770"/>
    <w:rsid w:val="00B14AD1"/>
    <w:rsid w:val="00B14E80"/>
    <w:rsid w:val="00B14F37"/>
    <w:rsid w:val="00B150DC"/>
    <w:rsid w:val="00B15320"/>
    <w:rsid w:val="00B157BE"/>
    <w:rsid w:val="00B15B7B"/>
    <w:rsid w:val="00B15D21"/>
    <w:rsid w:val="00B164CF"/>
    <w:rsid w:val="00B1675C"/>
    <w:rsid w:val="00B16ACD"/>
    <w:rsid w:val="00B16DFB"/>
    <w:rsid w:val="00B17236"/>
    <w:rsid w:val="00B17453"/>
    <w:rsid w:val="00B176AB"/>
    <w:rsid w:val="00B17A89"/>
    <w:rsid w:val="00B20140"/>
    <w:rsid w:val="00B20521"/>
    <w:rsid w:val="00B2093A"/>
    <w:rsid w:val="00B21806"/>
    <w:rsid w:val="00B21BBD"/>
    <w:rsid w:val="00B21F09"/>
    <w:rsid w:val="00B23334"/>
    <w:rsid w:val="00B23F43"/>
    <w:rsid w:val="00B2445D"/>
    <w:rsid w:val="00B252E4"/>
    <w:rsid w:val="00B25542"/>
    <w:rsid w:val="00B25DAD"/>
    <w:rsid w:val="00B26040"/>
    <w:rsid w:val="00B26051"/>
    <w:rsid w:val="00B269C5"/>
    <w:rsid w:val="00B27290"/>
    <w:rsid w:val="00B279C3"/>
    <w:rsid w:val="00B27F02"/>
    <w:rsid w:val="00B301C0"/>
    <w:rsid w:val="00B303C7"/>
    <w:rsid w:val="00B30AA5"/>
    <w:rsid w:val="00B30DD5"/>
    <w:rsid w:val="00B30F96"/>
    <w:rsid w:val="00B313CD"/>
    <w:rsid w:val="00B31441"/>
    <w:rsid w:val="00B319C4"/>
    <w:rsid w:val="00B31AB4"/>
    <w:rsid w:val="00B31ED5"/>
    <w:rsid w:val="00B32010"/>
    <w:rsid w:val="00B322DE"/>
    <w:rsid w:val="00B32CC2"/>
    <w:rsid w:val="00B33AE7"/>
    <w:rsid w:val="00B34069"/>
    <w:rsid w:val="00B342C6"/>
    <w:rsid w:val="00B343FA"/>
    <w:rsid w:val="00B35BD7"/>
    <w:rsid w:val="00B36077"/>
    <w:rsid w:val="00B361B6"/>
    <w:rsid w:val="00B36466"/>
    <w:rsid w:val="00B369C9"/>
    <w:rsid w:val="00B36C24"/>
    <w:rsid w:val="00B37510"/>
    <w:rsid w:val="00B37D07"/>
    <w:rsid w:val="00B37D91"/>
    <w:rsid w:val="00B401DE"/>
    <w:rsid w:val="00B4048F"/>
    <w:rsid w:val="00B40591"/>
    <w:rsid w:val="00B40678"/>
    <w:rsid w:val="00B406B1"/>
    <w:rsid w:val="00B406EF"/>
    <w:rsid w:val="00B40915"/>
    <w:rsid w:val="00B40CB6"/>
    <w:rsid w:val="00B40F4F"/>
    <w:rsid w:val="00B41244"/>
    <w:rsid w:val="00B41250"/>
    <w:rsid w:val="00B414AA"/>
    <w:rsid w:val="00B4154D"/>
    <w:rsid w:val="00B41697"/>
    <w:rsid w:val="00B419E6"/>
    <w:rsid w:val="00B41C15"/>
    <w:rsid w:val="00B41FAE"/>
    <w:rsid w:val="00B42BCD"/>
    <w:rsid w:val="00B42BD7"/>
    <w:rsid w:val="00B42DBE"/>
    <w:rsid w:val="00B43068"/>
    <w:rsid w:val="00B430E5"/>
    <w:rsid w:val="00B4418E"/>
    <w:rsid w:val="00B4423E"/>
    <w:rsid w:val="00B442CF"/>
    <w:rsid w:val="00B44839"/>
    <w:rsid w:val="00B44B3D"/>
    <w:rsid w:val="00B4524F"/>
    <w:rsid w:val="00B4526E"/>
    <w:rsid w:val="00B4564B"/>
    <w:rsid w:val="00B45A01"/>
    <w:rsid w:val="00B45E97"/>
    <w:rsid w:val="00B46072"/>
    <w:rsid w:val="00B46654"/>
    <w:rsid w:val="00B46C9A"/>
    <w:rsid w:val="00B47605"/>
    <w:rsid w:val="00B476B1"/>
    <w:rsid w:val="00B47AD9"/>
    <w:rsid w:val="00B47FA1"/>
    <w:rsid w:val="00B50100"/>
    <w:rsid w:val="00B50D94"/>
    <w:rsid w:val="00B514AE"/>
    <w:rsid w:val="00B51534"/>
    <w:rsid w:val="00B51FE1"/>
    <w:rsid w:val="00B528FA"/>
    <w:rsid w:val="00B52AD3"/>
    <w:rsid w:val="00B52D1E"/>
    <w:rsid w:val="00B52FA5"/>
    <w:rsid w:val="00B536BB"/>
    <w:rsid w:val="00B53A0B"/>
    <w:rsid w:val="00B53B7A"/>
    <w:rsid w:val="00B5458E"/>
    <w:rsid w:val="00B547F5"/>
    <w:rsid w:val="00B54942"/>
    <w:rsid w:val="00B54CB9"/>
    <w:rsid w:val="00B55558"/>
    <w:rsid w:val="00B55839"/>
    <w:rsid w:val="00B55EBD"/>
    <w:rsid w:val="00B55FA1"/>
    <w:rsid w:val="00B56333"/>
    <w:rsid w:val="00B56590"/>
    <w:rsid w:val="00B568BD"/>
    <w:rsid w:val="00B57BA3"/>
    <w:rsid w:val="00B57C6F"/>
    <w:rsid w:val="00B6083F"/>
    <w:rsid w:val="00B610FE"/>
    <w:rsid w:val="00B615F2"/>
    <w:rsid w:val="00B617EC"/>
    <w:rsid w:val="00B61A8B"/>
    <w:rsid w:val="00B61BAB"/>
    <w:rsid w:val="00B61D73"/>
    <w:rsid w:val="00B61DB6"/>
    <w:rsid w:val="00B623D8"/>
    <w:rsid w:val="00B6245D"/>
    <w:rsid w:val="00B6248B"/>
    <w:rsid w:val="00B627F3"/>
    <w:rsid w:val="00B62931"/>
    <w:rsid w:val="00B62A80"/>
    <w:rsid w:val="00B62C0B"/>
    <w:rsid w:val="00B62C24"/>
    <w:rsid w:val="00B62CB7"/>
    <w:rsid w:val="00B62E3C"/>
    <w:rsid w:val="00B633E0"/>
    <w:rsid w:val="00B634C3"/>
    <w:rsid w:val="00B63600"/>
    <w:rsid w:val="00B6399C"/>
    <w:rsid w:val="00B63F35"/>
    <w:rsid w:val="00B64411"/>
    <w:rsid w:val="00B64A3B"/>
    <w:rsid w:val="00B64F25"/>
    <w:rsid w:val="00B64F89"/>
    <w:rsid w:val="00B65012"/>
    <w:rsid w:val="00B653B4"/>
    <w:rsid w:val="00B65C4B"/>
    <w:rsid w:val="00B6611A"/>
    <w:rsid w:val="00B66CBD"/>
    <w:rsid w:val="00B66CEE"/>
    <w:rsid w:val="00B66D1B"/>
    <w:rsid w:val="00B67A09"/>
    <w:rsid w:val="00B67EA8"/>
    <w:rsid w:val="00B7069A"/>
    <w:rsid w:val="00B70B2B"/>
    <w:rsid w:val="00B70D1D"/>
    <w:rsid w:val="00B70E86"/>
    <w:rsid w:val="00B710F4"/>
    <w:rsid w:val="00B7146E"/>
    <w:rsid w:val="00B71600"/>
    <w:rsid w:val="00B71866"/>
    <w:rsid w:val="00B71E6C"/>
    <w:rsid w:val="00B72191"/>
    <w:rsid w:val="00B72383"/>
    <w:rsid w:val="00B72487"/>
    <w:rsid w:val="00B72530"/>
    <w:rsid w:val="00B727E4"/>
    <w:rsid w:val="00B72ABE"/>
    <w:rsid w:val="00B72B27"/>
    <w:rsid w:val="00B72ED2"/>
    <w:rsid w:val="00B7331D"/>
    <w:rsid w:val="00B7362E"/>
    <w:rsid w:val="00B73DCF"/>
    <w:rsid w:val="00B73E40"/>
    <w:rsid w:val="00B73FC2"/>
    <w:rsid w:val="00B741F1"/>
    <w:rsid w:val="00B749BE"/>
    <w:rsid w:val="00B7531C"/>
    <w:rsid w:val="00B757ED"/>
    <w:rsid w:val="00B758E3"/>
    <w:rsid w:val="00B75A6B"/>
    <w:rsid w:val="00B75CD4"/>
    <w:rsid w:val="00B75D46"/>
    <w:rsid w:val="00B75D9C"/>
    <w:rsid w:val="00B763E7"/>
    <w:rsid w:val="00B76667"/>
    <w:rsid w:val="00B76C7C"/>
    <w:rsid w:val="00B771E8"/>
    <w:rsid w:val="00B77516"/>
    <w:rsid w:val="00B776E4"/>
    <w:rsid w:val="00B803B6"/>
    <w:rsid w:val="00B806B8"/>
    <w:rsid w:val="00B813BF"/>
    <w:rsid w:val="00B819ED"/>
    <w:rsid w:val="00B81C8E"/>
    <w:rsid w:val="00B81D2F"/>
    <w:rsid w:val="00B81E4E"/>
    <w:rsid w:val="00B820D5"/>
    <w:rsid w:val="00B82210"/>
    <w:rsid w:val="00B829EA"/>
    <w:rsid w:val="00B82B7B"/>
    <w:rsid w:val="00B82CCE"/>
    <w:rsid w:val="00B82EFA"/>
    <w:rsid w:val="00B838C4"/>
    <w:rsid w:val="00B83A2F"/>
    <w:rsid w:val="00B84080"/>
    <w:rsid w:val="00B841E8"/>
    <w:rsid w:val="00B841EA"/>
    <w:rsid w:val="00B842E5"/>
    <w:rsid w:val="00B84472"/>
    <w:rsid w:val="00B84542"/>
    <w:rsid w:val="00B84844"/>
    <w:rsid w:val="00B84FF3"/>
    <w:rsid w:val="00B853BA"/>
    <w:rsid w:val="00B85702"/>
    <w:rsid w:val="00B858CB"/>
    <w:rsid w:val="00B85CCE"/>
    <w:rsid w:val="00B85E40"/>
    <w:rsid w:val="00B865BD"/>
    <w:rsid w:val="00B86741"/>
    <w:rsid w:val="00B868E6"/>
    <w:rsid w:val="00B869B5"/>
    <w:rsid w:val="00B86BF2"/>
    <w:rsid w:val="00B86DEE"/>
    <w:rsid w:val="00B875F6"/>
    <w:rsid w:val="00B876EC"/>
    <w:rsid w:val="00B903D7"/>
    <w:rsid w:val="00B90BC1"/>
    <w:rsid w:val="00B90F86"/>
    <w:rsid w:val="00B91F1D"/>
    <w:rsid w:val="00B92375"/>
    <w:rsid w:val="00B928B4"/>
    <w:rsid w:val="00B92C15"/>
    <w:rsid w:val="00B92CEF"/>
    <w:rsid w:val="00B930E0"/>
    <w:rsid w:val="00B93508"/>
    <w:rsid w:val="00B93715"/>
    <w:rsid w:val="00B93948"/>
    <w:rsid w:val="00B939AA"/>
    <w:rsid w:val="00B93EEA"/>
    <w:rsid w:val="00B947B7"/>
    <w:rsid w:val="00B94E66"/>
    <w:rsid w:val="00B94ECE"/>
    <w:rsid w:val="00B9563B"/>
    <w:rsid w:val="00B956DC"/>
    <w:rsid w:val="00B95CAB"/>
    <w:rsid w:val="00B96061"/>
    <w:rsid w:val="00B9632F"/>
    <w:rsid w:val="00B96472"/>
    <w:rsid w:val="00B96C2A"/>
    <w:rsid w:val="00B96F51"/>
    <w:rsid w:val="00B96F97"/>
    <w:rsid w:val="00B9790E"/>
    <w:rsid w:val="00B979F0"/>
    <w:rsid w:val="00B97DC1"/>
    <w:rsid w:val="00B97F9D"/>
    <w:rsid w:val="00BA0150"/>
    <w:rsid w:val="00BA03C1"/>
    <w:rsid w:val="00BA0F2A"/>
    <w:rsid w:val="00BA11DF"/>
    <w:rsid w:val="00BA16AD"/>
    <w:rsid w:val="00BA1C4D"/>
    <w:rsid w:val="00BA1E99"/>
    <w:rsid w:val="00BA1FEA"/>
    <w:rsid w:val="00BA263C"/>
    <w:rsid w:val="00BA28E4"/>
    <w:rsid w:val="00BA2C13"/>
    <w:rsid w:val="00BA2C8D"/>
    <w:rsid w:val="00BA2D5F"/>
    <w:rsid w:val="00BA2FDC"/>
    <w:rsid w:val="00BA30BC"/>
    <w:rsid w:val="00BA30F2"/>
    <w:rsid w:val="00BA3247"/>
    <w:rsid w:val="00BA39AF"/>
    <w:rsid w:val="00BA3C2A"/>
    <w:rsid w:val="00BA3CEA"/>
    <w:rsid w:val="00BA411B"/>
    <w:rsid w:val="00BA4290"/>
    <w:rsid w:val="00BA45AF"/>
    <w:rsid w:val="00BA48AC"/>
    <w:rsid w:val="00BA492B"/>
    <w:rsid w:val="00BA5562"/>
    <w:rsid w:val="00BA5614"/>
    <w:rsid w:val="00BA5758"/>
    <w:rsid w:val="00BA59AF"/>
    <w:rsid w:val="00BA5B39"/>
    <w:rsid w:val="00BA5C19"/>
    <w:rsid w:val="00BA5FEC"/>
    <w:rsid w:val="00BA607C"/>
    <w:rsid w:val="00BA665E"/>
    <w:rsid w:val="00BA6AA6"/>
    <w:rsid w:val="00BA7528"/>
    <w:rsid w:val="00BA757B"/>
    <w:rsid w:val="00BA76FF"/>
    <w:rsid w:val="00BA7826"/>
    <w:rsid w:val="00BA7E92"/>
    <w:rsid w:val="00BB00E6"/>
    <w:rsid w:val="00BB035A"/>
    <w:rsid w:val="00BB0B5C"/>
    <w:rsid w:val="00BB1323"/>
    <w:rsid w:val="00BB19C2"/>
    <w:rsid w:val="00BB1CE5"/>
    <w:rsid w:val="00BB2166"/>
    <w:rsid w:val="00BB23EF"/>
    <w:rsid w:val="00BB247C"/>
    <w:rsid w:val="00BB24FE"/>
    <w:rsid w:val="00BB2C08"/>
    <w:rsid w:val="00BB3205"/>
    <w:rsid w:val="00BB35CB"/>
    <w:rsid w:val="00BB39D7"/>
    <w:rsid w:val="00BB3D44"/>
    <w:rsid w:val="00BB42A3"/>
    <w:rsid w:val="00BB4464"/>
    <w:rsid w:val="00BB48C5"/>
    <w:rsid w:val="00BB4FD1"/>
    <w:rsid w:val="00BB5191"/>
    <w:rsid w:val="00BB52B4"/>
    <w:rsid w:val="00BB5715"/>
    <w:rsid w:val="00BB5B4D"/>
    <w:rsid w:val="00BB61EF"/>
    <w:rsid w:val="00BB6679"/>
    <w:rsid w:val="00BB6C32"/>
    <w:rsid w:val="00BB6DC8"/>
    <w:rsid w:val="00BB7130"/>
    <w:rsid w:val="00BB713B"/>
    <w:rsid w:val="00BB7490"/>
    <w:rsid w:val="00BB7D32"/>
    <w:rsid w:val="00BC018B"/>
    <w:rsid w:val="00BC0326"/>
    <w:rsid w:val="00BC0B1D"/>
    <w:rsid w:val="00BC10E5"/>
    <w:rsid w:val="00BC1421"/>
    <w:rsid w:val="00BC1505"/>
    <w:rsid w:val="00BC1530"/>
    <w:rsid w:val="00BC1826"/>
    <w:rsid w:val="00BC21C8"/>
    <w:rsid w:val="00BC2217"/>
    <w:rsid w:val="00BC2539"/>
    <w:rsid w:val="00BC31ED"/>
    <w:rsid w:val="00BC38D1"/>
    <w:rsid w:val="00BC3E02"/>
    <w:rsid w:val="00BC3EF5"/>
    <w:rsid w:val="00BC4025"/>
    <w:rsid w:val="00BC405E"/>
    <w:rsid w:val="00BC45CF"/>
    <w:rsid w:val="00BC4944"/>
    <w:rsid w:val="00BC4B0A"/>
    <w:rsid w:val="00BC4F74"/>
    <w:rsid w:val="00BC51D1"/>
    <w:rsid w:val="00BC57A1"/>
    <w:rsid w:val="00BC5FD0"/>
    <w:rsid w:val="00BC6222"/>
    <w:rsid w:val="00BC6293"/>
    <w:rsid w:val="00BC641C"/>
    <w:rsid w:val="00BC6A17"/>
    <w:rsid w:val="00BC6E0B"/>
    <w:rsid w:val="00BC6E24"/>
    <w:rsid w:val="00BC7542"/>
    <w:rsid w:val="00BC7994"/>
    <w:rsid w:val="00BD0113"/>
    <w:rsid w:val="00BD048B"/>
    <w:rsid w:val="00BD0F23"/>
    <w:rsid w:val="00BD103F"/>
    <w:rsid w:val="00BD1374"/>
    <w:rsid w:val="00BD15ED"/>
    <w:rsid w:val="00BD1650"/>
    <w:rsid w:val="00BD1767"/>
    <w:rsid w:val="00BD190A"/>
    <w:rsid w:val="00BD1E95"/>
    <w:rsid w:val="00BD23BF"/>
    <w:rsid w:val="00BD249E"/>
    <w:rsid w:val="00BD26D5"/>
    <w:rsid w:val="00BD27CB"/>
    <w:rsid w:val="00BD2954"/>
    <w:rsid w:val="00BD2BB5"/>
    <w:rsid w:val="00BD2E9D"/>
    <w:rsid w:val="00BD30BA"/>
    <w:rsid w:val="00BD3562"/>
    <w:rsid w:val="00BD3618"/>
    <w:rsid w:val="00BD3734"/>
    <w:rsid w:val="00BD3943"/>
    <w:rsid w:val="00BD3C8D"/>
    <w:rsid w:val="00BD4365"/>
    <w:rsid w:val="00BD4969"/>
    <w:rsid w:val="00BD4BEA"/>
    <w:rsid w:val="00BD514F"/>
    <w:rsid w:val="00BD55BB"/>
    <w:rsid w:val="00BD5DD1"/>
    <w:rsid w:val="00BD5DEA"/>
    <w:rsid w:val="00BD6125"/>
    <w:rsid w:val="00BD62FE"/>
    <w:rsid w:val="00BD6B5B"/>
    <w:rsid w:val="00BD6D11"/>
    <w:rsid w:val="00BD715E"/>
    <w:rsid w:val="00BD73ED"/>
    <w:rsid w:val="00BD748B"/>
    <w:rsid w:val="00BE040A"/>
    <w:rsid w:val="00BE0C43"/>
    <w:rsid w:val="00BE0E06"/>
    <w:rsid w:val="00BE158D"/>
    <w:rsid w:val="00BE1A90"/>
    <w:rsid w:val="00BE1B6B"/>
    <w:rsid w:val="00BE2638"/>
    <w:rsid w:val="00BE2BE1"/>
    <w:rsid w:val="00BE2F78"/>
    <w:rsid w:val="00BE3242"/>
    <w:rsid w:val="00BE466A"/>
    <w:rsid w:val="00BE4801"/>
    <w:rsid w:val="00BE4BA4"/>
    <w:rsid w:val="00BE51A9"/>
    <w:rsid w:val="00BE5576"/>
    <w:rsid w:val="00BE59DF"/>
    <w:rsid w:val="00BE5A95"/>
    <w:rsid w:val="00BE5F2A"/>
    <w:rsid w:val="00BE6410"/>
    <w:rsid w:val="00BE64A5"/>
    <w:rsid w:val="00BE67FF"/>
    <w:rsid w:val="00BE6CC5"/>
    <w:rsid w:val="00BE6F66"/>
    <w:rsid w:val="00BE6FA3"/>
    <w:rsid w:val="00BE6FD4"/>
    <w:rsid w:val="00BE7956"/>
    <w:rsid w:val="00BE7B80"/>
    <w:rsid w:val="00BF02CA"/>
    <w:rsid w:val="00BF0F5F"/>
    <w:rsid w:val="00BF127E"/>
    <w:rsid w:val="00BF129C"/>
    <w:rsid w:val="00BF1434"/>
    <w:rsid w:val="00BF151F"/>
    <w:rsid w:val="00BF1799"/>
    <w:rsid w:val="00BF1CC2"/>
    <w:rsid w:val="00BF2F2E"/>
    <w:rsid w:val="00BF333D"/>
    <w:rsid w:val="00BF377D"/>
    <w:rsid w:val="00BF3D01"/>
    <w:rsid w:val="00BF4826"/>
    <w:rsid w:val="00BF4A14"/>
    <w:rsid w:val="00BF4A33"/>
    <w:rsid w:val="00BF4A43"/>
    <w:rsid w:val="00BF4A9C"/>
    <w:rsid w:val="00BF4B57"/>
    <w:rsid w:val="00BF4B95"/>
    <w:rsid w:val="00BF4EE7"/>
    <w:rsid w:val="00BF502E"/>
    <w:rsid w:val="00BF52C4"/>
    <w:rsid w:val="00BF5818"/>
    <w:rsid w:val="00BF5AC8"/>
    <w:rsid w:val="00BF5C36"/>
    <w:rsid w:val="00BF6012"/>
    <w:rsid w:val="00BF60A0"/>
    <w:rsid w:val="00BF6345"/>
    <w:rsid w:val="00BF6393"/>
    <w:rsid w:val="00BF65F5"/>
    <w:rsid w:val="00BF6814"/>
    <w:rsid w:val="00BF6B4F"/>
    <w:rsid w:val="00BF7ABB"/>
    <w:rsid w:val="00C001C5"/>
    <w:rsid w:val="00C002FD"/>
    <w:rsid w:val="00C00BB1"/>
    <w:rsid w:val="00C00DD1"/>
    <w:rsid w:val="00C0106F"/>
    <w:rsid w:val="00C013E9"/>
    <w:rsid w:val="00C0144D"/>
    <w:rsid w:val="00C01477"/>
    <w:rsid w:val="00C01508"/>
    <w:rsid w:val="00C01569"/>
    <w:rsid w:val="00C018C0"/>
    <w:rsid w:val="00C01E7F"/>
    <w:rsid w:val="00C0205F"/>
    <w:rsid w:val="00C0230F"/>
    <w:rsid w:val="00C023B1"/>
    <w:rsid w:val="00C02505"/>
    <w:rsid w:val="00C02ADE"/>
    <w:rsid w:val="00C02D1D"/>
    <w:rsid w:val="00C03414"/>
    <w:rsid w:val="00C037FB"/>
    <w:rsid w:val="00C03A9D"/>
    <w:rsid w:val="00C04078"/>
    <w:rsid w:val="00C04272"/>
    <w:rsid w:val="00C044DA"/>
    <w:rsid w:val="00C04956"/>
    <w:rsid w:val="00C04E6E"/>
    <w:rsid w:val="00C050C9"/>
    <w:rsid w:val="00C0533F"/>
    <w:rsid w:val="00C0543C"/>
    <w:rsid w:val="00C05482"/>
    <w:rsid w:val="00C0550E"/>
    <w:rsid w:val="00C0558F"/>
    <w:rsid w:val="00C055A3"/>
    <w:rsid w:val="00C05861"/>
    <w:rsid w:val="00C059EC"/>
    <w:rsid w:val="00C05C1B"/>
    <w:rsid w:val="00C0606D"/>
    <w:rsid w:val="00C063F4"/>
    <w:rsid w:val="00C06545"/>
    <w:rsid w:val="00C0686F"/>
    <w:rsid w:val="00C06972"/>
    <w:rsid w:val="00C06B2E"/>
    <w:rsid w:val="00C06C64"/>
    <w:rsid w:val="00C06D41"/>
    <w:rsid w:val="00C06F7F"/>
    <w:rsid w:val="00C07889"/>
    <w:rsid w:val="00C079F5"/>
    <w:rsid w:val="00C07B31"/>
    <w:rsid w:val="00C102C0"/>
    <w:rsid w:val="00C109E3"/>
    <w:rsid w:val="00C10A7B"/>
    <w:rsid w:val="00C10C8D"/>
    <w:rsid w:val="00C10DF1"/>
    <w:rsid w:val="00C11BD8"/>
    <w:rsid w:val="00C11CEC"/>
    <w:rsid w:val="00C12B34"/>
    <w:rsid w:val="00C12B36"/>
    <w:rsid w:val="00C12C60"/>
    <w:rsid w:val="00C13349"/>
    <w:rsid w:val="00C137DF"/>
    <w:rsid w:val="00C138AE"/>
    <w:rsid w:val="00C153DC"/>
    <w:rsid w:val="00C15669"/>
    <w:rsid w:val="00C15750"/>
    <w:rsid w:val="00C15925"/>
    <w:rsid w:val="00C15A6D"/>
    <w:rsid w:val="00C168A4"/>
    <w:rsid w:val="00C16BBC"/>
    <w:rsid w:val="00C1728E"/>
    <w:rsid w:val="00C176DC"/>
    <w:rsid w:val="00C17A87"/>
    <w:rsid w:val="00C203EE"/>
    <w:rsid w:val="00C203F7"/>
    <w:rsid w:val="00C204D2"/>
    <w:rsid w:val="00C20851"/>
    <w:rsid w:val="00C20A55"/>
    <w:rsid w:val="00C20A65"/>
    <w:rsid w:val="00C21000"/>
    <w:rsid w:val="00C2101F"/>
    <w:rsid w:val="00C210AD"/>
    <w:rsid w:val="00C215EF"/>
    <w:rsid w:val="00C21716"/>
    <w:rsid w:val="00C217B3"/>
    <w:rsid w:val="00C21E06"/>
    <w:rsid w:val="00C2201E"/>
    <w:rsid w:val="00C22183"/>
    <w:rsid w:val="00C2218D"/>
    <w:rsid w:val="00C227C2"/>
    <w:rsid w:val="00C23065"/>
    <w:rsid w:val="00C23CF4"/>
    <w:rsid w:val="00C23D44"/>
    <w:rsid w:val="00C23F72"/>
    <w:rsid w:val="00C243C7"/>
    <w:rsid w:val="00C2446B"/>
    <w:rsid w:val="00C24A7E"/>
    <w:rsid w:val="00C24C20"/>
    <w:rsid w:val="00C25152"/>
    <w:rsid w:val="00C2545D"/>
    <w:rsid w:val="00C2556C"/>
    <w:rsid w:val="00C25BF2"/>
    <w:rsid w:val="00C262A2"/>
    <w:rsid w:val="00C26323"/>
    <w:rsid w:val="00C26362"/>
    <w:rsid w:val="00C26458"/>
    <w:rsid w:val="00C2662F"/>
    <w:rsid w:val="00C27E86"/>
    <w:rsid w:val="00C27F5F"/>
    <w:rsid w:val="00C302C8"/>
    <w:rsid w:val="00C303E1"/>
    <w:rsid w:val="00C313DD"/>
    <w:rsid w:val="00C31A18"/>
    <w:rsid w:val="00C31C93"/>
    <w:rsid w:val="00C31C99"/>
    <w:rsid w:val="00C31CA5"/>
    <w:rsid w:val="00C32E50"/>
    <w:rsid w:val="00C33C7A"/>
    <w:rsid w:val="00C34775"/>
    <w:rsid w:val="00C3490E"/>
    <w:rsid w:val="00C34A09"/>
    <w:rsid w:val="00C34DBD"/>
    <w:rsid w:val="00C34ED9"/>
    <w:rsid w:val="00C35193"/>
    <w:rsid w:val="00C3522D"/>
    <w:rsid w:val="00C35634"/>
    <w:rsid w:val="00C35641"/>
    <w:rsid w:val="00C35BDA"/>
    <w:rsid w:val="00C35DE6"/>
    <w:rsid w:val="00C36110"/>
    <w:rsid w:val="00C3617C"/>
    <w:rsid w:val="00C36ED4"/>
    <w:rsid w:val="00C36EEE"/>
    <w:rsid w:val="00C3701C"/>
    <w:rsid w:val="00C3751B"/>
    <w:rsid w:val="00C37D0B"/>
    <w:rsid w:val="00C40070"/>
    <w:rsid w:val="00C4042B"/>
    <w:rsid w:val="00C4050C"/>
    <w:rsid w:val="00C40598"/>
    <w:rsid w:val="00C40847"/>
    <w:rsid w:val="00C40BAF"/>
    <w:rsid w:val="00C4131C"/>
    <w:rsid w:val="00C4136A"/>
    <w:rsid w:val="00C4211E"/>
    <w:rsid w:val="00C43520"/>
    <w:rsid w:val="00C43BFB"/>
    <w:rsid w:val="00C43E24"/>
    <w:rsid w:val="00C43EA5"/>
    <w:rsid w:val="00C440FB"/>
    <w:rsid w:val="00C44CD1"/>
    <w:rsid w:val="00C45017"/>
    <w:rsid w:val="00C4506E"/>
    <w:rsid w:val="00C45266"/>
    <w:rsid w:val="00C45344"/>
    <w:rsid w:val="00C453FB"/>
    <w:rsid w:val="00C45441"/>
    <w:rsid w:val="00C457F6"/>
    <w:rsid w:val="00C45C1D"/>
    <w:rsid w:val="00C45CA5"/>
    <w:rsid w:val="00C46240"/>
    <w:rsid w:val="00C463E7"/>
    <w:rsid w:val="00C46705"/>
    <w:rsid w:val="00C46EF4"/>
    <w:rsid w:val="00C476B0"/>
    <w:rsid w:val="00C47789"/>
    <w:rsid w:val="00C47F58"/>
    <w:rsid w:val="00C50518"/>
    <w:rsid w:val="00C51118"/>
    <w:rsid w:val="00C5187E"/>
    <w:rsid w:val="00C5211D"/>
    <w:rsid w:val="00C5217F"/>
    <w:rsid w:val="00C521E4"/>
    <w:rsid w:val="00C5240E"/>
    <w:rsid w:val="00C524B6"/>
    <w:rsid w:val="00C528BF"/>
    <w:rsid w:val="00C52E99"/>
    <w:rsid w:val="00C535E1"/>
    <w:rsid w:val="00C5361E"/>
    <w:rsid w:val="00C53C94"/>
    <w:rsid w:val="00C542C8"/>
    <w:rsid w:val="00C54308"/>
    <w:rsid w:val="00C54E31"/>
    <w:rsid w:val="00C5506F"/>
    <w:rsid w:val="00C556FE"/>
    <w:rsid w:val="00C55F06"/>
    <w:rsid w:val="00C563AD"/>
    <w:rsid w:val="00C57194"/>
    <w:rsid w:val="00C573D2"/>
    <w:rsid w:val="00C5744A"/>
    <w:rsid w:val="00C5762F"/>
    <w:rsid w:val="00C57704"/>
    <w:rsid w:val="00C60921"/>
    <w:rsid w:val="00C60BCE"/>
    <w:rsid w:val="00C613B6"/>
    <w:rsid w:val="00C6177E"/>
    <w:rsid w:val="00C61D33"/>
    <w:rsid w:val="00C61D51"/>
    <w:rsid w:val="00C61D83"/>
    <w:rsid w:val="00C61FE4"/>
    <w:rsid w:val="00C62124"/>
    <w:rsid w:val="00C626B2"/>
    <w:rsid w:val="00C631C9"/>
    <w:rsid w:val="00C631D8"/>
    <w:rsid w:val="00C63A48"/>
    <w:rsid w:val="00C63D10"/>
    <w:rsid w:val="00C63EB3"/>
    <w:rsid w:val="00C6475C"/>
    <w:rsid w:val="00C64837"/>
    <w:rsid w:val="00C64A08"/>
    <w:rsid w:val="00C64CAA"/>
    <w:rsid w:val="00C64E90"/>
    <w:rsid w:val="00C64FE0"/>
    <w:rsid w:val="00C65881"/>
    <w:rsid w:val="00C65D17"/>
    <w:rsid w:val="00C660CB"/>
    <w:rsid w:val="00C66169"/>
    <w:rsid w:val="00C661F6"/>
    <w:rsid w:val="00C66EC0"/>
    <w:rsid w:val="00C6712D"/>
    <w:rsid w:val="00C67317"/>
    <w:rsid w:val="00C6766F"/>
    <w:rsid w:val="00C67EFA"/>
    <w:rsid w:val="00C70049"/>
    <w:rsid w:val="00C708F0"/>
    <w:rsid w:val="00C70EE0"/>
    <w:rsid w:val="00C714E5"/>
    <w:rsid w:val="00C71D94"/>
    <w:rsid w:val="00C7203F"/>
    <w:rsid w:val="00C72D02"/>
    <w:rsid w:val="00C72E73"/>
    <w:rsid w:val="00C72EC9"/>
    <w:rsid w:val="00C736CE"/>
    <w:rsid w:val="00C73A2B"/>
    <w:rsid w:val="00C74788"/>
    <w:rsid w:val="00C74FDA"/>
    <w:rsid w:val="00C757A9"/>
    <w:rsid w:val="00C75F40"/>
    <w:rsid w:val="00C76132"/>
    <w:rsid w:val="00C765EE"/>
    <w:rsid w:val="00C76799"/>
    <w:rsid w:val="00C76A2B"/>
    <w:rsid w:val="00C76C3E"/>
    <w:rsid w:val="00C76C7E"/>
    <w:rsid w:val="00C76EC2"/>
    <w:rsid w:val="00C7713D"/>
    <w:rsid w:val="00C774B8"/>
    <w:rsid w:val="00C77F34"/>
    <w:rsid w:val="00C80954"/>
    <w:rsid w:val="00C80BCD"/>
    <w:rsid w:val="00C81200"/>
    <w:rsid w:val="00C814F7"/>
    <w:rsid w:val="00C81B91"/>
    <w:rsid w:val="00C81E66"/>
    <w:rsid w:val="00C81EB8"/>
    <w:rsid w:val="00C823D4"/>
    <w:rsid w:val="00C82CC0"/>
    <w:rsid w:val="00C83203"/>
    <w:rsid w:val="00C83496"/>
    <w:rsid w:val="00C835CA"/>
    <w:rsid w:val="00C839F6"/>
    <w:rsid w:val="00C83A3A"/>
    <w:rsid w:val="00C83A60"/>
    <w:rsid w:val="00C83ADC"/>
    <w:rsid w:val="00C83DBA"/>
    <w:rsid w:val="00C847F6"/>
    <w:rsid w:val="00C848B5"/>
    <w:rsid w:val="00C858D5"/>
    <w:rsid w:val="00C85A14"/>
    <w:rsid w:val="00C86242"/>
    <w:rsid w:val="00C86511"/>
    <w:rsid w:val="00C865D2"/>
    <w:rsid w:val="00C867C8"/>
    <w:rsid w:val="00C86CF7"/>
    <w:rsid w:val="00C873DC"/>
    <w:rsid w:val="00C879ED"/>
    <w:rsid w:val="00C87F4F"/>
    <w:rsid w:val="00C87FB6"/>
    <w:rsid w:val="00C90446"/>
    <w:rsid w:val="00C90FB5"/>
    <w:rsid w:val="00C9108E"/>
    <w:rsid w:val="00C92080"/>
    <w:rsid w:val="00C92100"/>
    <w:rsid w:val="00C92286"/>
    <w:rsid w:val="00C9302F"/>
    <w:rsid w:val="00C93B3E"/>
    <w:rsid w:val="00C94422"/>
    <w:rsid w:val="00C94457"/>
    <w:rsid w:val="00C944A0"/>
    <w:rsid w:val="00C94D49"/>
    <w:rsid w:val="00C95094"/>
    <w:rsid w:val="00C952AE"/>
    <w:rsid w:val="00C95448"/>
    <w:rsid w:val="00C9563C"/>
    <w:rsid w:val="00C95C0F"/>
    <w:rsid w:val="00C95E8A"/>
    <w:rsid w:val="00C95E90"/>
    <w:rsid w:val="00C961F0"/>
    <w:rsid w:val="00C9671E"/>
    <w:rsid w:val="00C96A24"/>
    <w:rsid w:val="00C96AD1"/>
    <w:rsid w:val="00C970B0"/>
    <w:rsid w:val="00C97149"/>
    <w:rsid w:val="00C97289"/>
    <w:rsid w:val="00C97469"/>
    <w:rsid w:val="00C97C0D"/>
    <w:rsid w:val="00C97C94"/>
    <w:rsid w:val="00CA0672"/>
    <w:rsid w:val="00CA09CA"/>
    <w:rsid w:val="00CA10F4"/>
    <w:rsid w:val="00CA1438"/>
    <w:rsid w:val="00CA14B1"/>
    <w:rsid w:val="00CA1790"/>
    <w:rsid w:val="00CA186C"/>
    <w:rsid w:val="00CA1C00"/>
    <w:rsid w:val="00CA28C1"/>
    <w:rsid w:val="00CA3187"/>
    <w:rsid w:val="00CA357D"/>
    <w:rsid w:val="00CA3834"/>
    <w:rsid w:val="00CA383F"/>
    <w:rsid w:val="00CA3C1C"/>
    <w:rsid w:val="00CA4557"/>
    <w:rsid w:val="00CA45D0"/>
    <w:rsid w:val="00CA49A2"/>
    <w:rsid w:val="00CA4E48"/>
    <w:rsid w:val="00CA525A"/>
    <w:rsid w:val="00CA52D2"/>
    <w:rsid w:val="00CA5953"/>
    <w:rsid w:val="00CA63CD"/>
    <w:rsid w:val="00CA63F1"/>
    <w:rsid w:val="00CA6666"/>
    <w:rsid w:val="00CA6789"/>
    <w:rsid w:val="00CA6849"/>
    <w:rsid w:val="00CA7057"/>
    <w:rsid w:val="00CA7061"/>
    <w:rsid w:val="00CA7155"/>
    <w:rsid w:val="00CA71CD"/>
    <w:rsid w:val="00CA7683"/>
    <w:rsid w:val="00CA76E5"/>
    <w:rsid w:val="00CA7741"/>
    <w:rsid w:val="00CA7A7D"/>
    <w:rsid w:val="00CA7E86"/>
    <w:rsid w:val="00CB0522"/>
    <w:rsid w:val="00CB08F6"/>
    <w:rsid w:val="00CB0BEA"/>
    <w:rsid w:val="00CB182D"/>
    <w:rsid w:val="00CB1985"/>
    <w:rsid w:val="00CB25BD"/>
    <w:rsid w:val="00CB27C5"/>
    <w:rsid w:val="00CB2AAB"/>
    <w:rsid w:val="00CB2D08"/>
    <w:rsid w:val="00CB3156"/>
    <w:rsid w:val="00CB31F6"/>
    <w:rsid w:val="00CB3416"/>
    <w:rsid w:val="00CB38C1"/>
    <w:rsid w:val="00CB483B"/>
    <w:rsid w:val="00CB53F6"/>
    <w:rsid w:val="00CB54E5"/>
    <w:rsid w:val="00CB565B"/>
    <w:rsid w:val="00CB566D"/>
    <w:rsid w:val="00CB6017"/>
    <w:rsid w:val="00CB626F"/>
    <w:rsid w:val="00CB67FB"/>
    <w:rsid w:val="00CB6D32"/>
    <w:rsid w:val="00CB6E40"/>
    <w:rsid w:val="00CB6E7A"/>
    <w:rsid w:val="00CB6F5C"/>
    <w:rsid w:val="00CB70AE"/>
    <w:rsid w:val="00CB7491"/>
    <w:rsid w:val="00CB7670"/>
    <w:rsid w:val="00CB7684"/>
    <w:rsid w:val="00CB7841"/>
    <w:rsid w:val="00CB7B87"/>
    <w:rsid w:val="00CC0080"/>
    <w:rsid w:val="00CC0E32"/>
    <w:rsid w:val="00CC1201"/>
    <w:rsid w:val="00CC126B"/>
    <w:rsid w:val="00CC1617"/>
    <w:rsid w:val="00CC181E"/>
    <w:rsid w:val="00CC18E1"/>
    <w:rsid w:val="00CC21BD"/>
    <w:rsid w:val="00CC23BE"/>
    <w:rsid w:val="00CC250D"/>
    <w:rsid w:val="00CC2792"/>
    <w:rsid w:val="00CC2892"/>
    <w:rsid w:val="00CC2957"/>
    <w:rsid w:val="00CC32CC"/>
    <w:rsid w:val="00CC3302"/>
    <w:rsid w:val="00CC33BD"/>
    <w:rsid w:val="00CC39FA"/>
    <w:rsid w:val="00CC3AF9"/>
    <w:rsid w:val="00CC4061"/>
    <w:rsid w:val="00CC40AC"/>
    <w:rsid w:val="00CC4340"/>
    <w:rsid w:val="00CC480E"/>
    <w:rsid w:val="00CC4909"/>
    <w:rsid w:val="00CC4D05"/>
    <w:rsid w:val="00CC4D14"/>
    <w:rsid w:val="00CC5333"/>
    <w:rsid w:val="00CC53AB"/>
    <w:rsid w:val="00CC55BE"/>
    <w:rsid w:val="00CC56D6"/>
    <w:rsid w:val="00CC5837"/>
    <w:rsid w:val="00CC5ABF"/>
    <w:rsid w:val="00CC5E17"/>
    <w:rsid w:val="00CC6019"/>
    <w:rsid w:val="00CC6309"/>
    <w:rsid w:val="00CC671C"/>
    <w:rsid w:val="00CC6AB8"/>
    <w:rsid w:val="00CC704A"/>
    <w:rsid w:val="00CD03D5"/>
    <w:rsid w:val="00CD0CC2"/>
    <w:rsid w:val="00CD10E4"/>
    <w:rsid w:val="00CD1A11"/>
    <w:rsid w:val="00CD2389"/>
    <w:rsid w:val="00CD2868"/>
    <w:rsid w:val="00CD28EF"/>
    <w:rsid w:val="00CD2AE3"/>
    <w:rsid w:val="00CD373C"/>
    <w:rsid w:val="00CD3CF7"/>
    <w:rsid w:val="00CD3EC0"/>
    <w:rsid w:val="00CD4941"/>
    <w:rsid w:val="00CD4BFF"/>
    <w:rsid w:val="00CD569E"/>
    <w:rsid w:val="00CD57E4"/>
    <w:rsid w:val="00CD582D"/>
    <w:rsid w:val="00CD5C73"/>
    <w:rsid w:val="00CD5E4A"/>
    <w:rsid w:val="00CD6179"/>
    <w:rsid w:val="00CD6289"/>
    <w:rsid w:val="00CD6308"/>
    <w:rsid w:val="00CD666C"/>
    <w:rsid w:val="00CD687A"/>
    <w:rsid w:val="00CD6CA5"/>
    <w:rsid w:val="00CD6F3E"/>
    <w:rsid w:val="00CD7234"/>
    <w:rsid w:val="00CD7672"/>
    <w:rsid w:val="00CD7DE3"/>
    <w:rsid w:val="00CE0ADE"/>
    <w:rsid w:val="00CE0ECC"/>
    <w:rsid w:val="00CE0FB6"/>
    <w:rsid w:val="00CE12C4"/>
    <w:rsid w:val="00CE1508"/>
    <w:rsid w:val="00CE184D"/>
    <w:rsid w:val="00CE1B50"/>
    <w:rsid w:val="00CE1EA2"/>
    <w:rsid w:val="00CE2941"/>
    <w:rsid w:val="00CE29D4"/>
    <w:rsid w:val="00CE309D"/>
    <w:rsid w:val="00CE3370"/>
    <w:rsid w:val="00CE37CC"/>
    <w:rsid w:val="00CE3C63"/>
    <w:rsid w:val="00CE454F"/>
    <w:rsid w:val="00CE4BDC"/>
    <w:rsid w:val="00CE4F20"/>
    <w:rsid w:val="00CE505F"/>
    <w:rsid w:val="00CE5206"/>
    <w:rsid w:val="00CE573A"/>
    <w:rsid w:val="00CE5CCE"/>
    <w:rsid w:val="00CE61E7"/>
    <w:rsid w:val="00CE62C8"/>
    <w:rsid w:val="00CE64CC"/>
    <w:rsid w:val="00CE668B"/>
    <w:rsid w:val="00CE66B7"/>
    <w:rsid w:val="00CE6AF0"/>
    <w:rsid w:val="00CE6E94"/>
    <w:rsid w:val="00CE73CF"/>
    <w:rsid w:val="00CE7575"/>
    <w:rsid w:val="00CE77D2"/>
    <w:rsid w:val="00CF02B4"/>
    <w:rsid w:val="00CF0635"/>
    <w:rsid w:val="00CF06D9"/>
    <w:rsid w:val="00CF0DF1"/>
    <w:rsid w:val="00CF0E63"/>
    <w:rsid w:val="00CF0F3C"/>
    <w:rsid w:val="00CF0F62"/>
    <w:rsid w:val="00CF1484"/>
    <w:rsid w:val="00CF1934"/>
    <w:rsid w:val="00CF1C20"/>
    <w:rsid w:val="00CF20EB"/>
    <w:rsid w:val="00CF2155"/>
    <w:rsid w:val="00CF24E9"/>
    <w:rsid w:val="00CF26B7"/>
    <w:rsid w:val="00CF2DCD"/>
    <w:rsid w:val="00CF31EB"/>
    <w:rsid w:val="00CF329A"/>
    <w:rsid w:val="00CF373A"/>
    <w:rsid w:val="00CF3836"/>
    <w:rsid w:val="00CF3846"/>
    <w:rsid w:val="00CF38C9"/>
    <w:rsid w:val="00CF3B0B"/>
    <w:rsid w:val="00CF403D"/>
    <w:rsid w:val="00CF471A"/>
    <w:rsid w:val="00CF4B3D"/>
    <w:rsid w:val="00CF565E"/>
    <w:rsid w:val="00CF5D62"/>
    <w:rsid w:val="00CF5E27"/>
    <w:rsid w:val="00CF6264"/>
    <w:rsid w:val="00CF6834"/>
    <w:rsid w:val="00CF68BD"/>
    <w:rsid w:val="00CF6CA9"/>
    <w:rsid w:val="00CF7317"/>
    <w:rsid w:val="00CF74A0"/>
    <w:rsid w:val="00CF777D"/>
    <w:rsid w:val="00D0008F"/>
    <w:rsid w:val="00D00434"/>
    <w:rsid w:val="00D00639"/>
    <w:rsid w:val="00D00907"/>
    <w:rsid w:val="00D01383"/>
    <w:rsid w:val="00D01AEE"/>
    <w:rsid w:val="00D027CF"/>
    <w:rsid w:val="00D02AC1"/>
    <w:rsid w:val="00D02C32"/>
    <w:rsid w:val="00D02F01"/>
    <w:rsid w:val="00D02F93"/>
    <w:rsid w:val="00D0339A"/>
    <w:rsid w:val="00D035D0"/>
    <w:rsid w:val="00D038C3"/>
    <w:rsid w:val="00D03A42"/>
    <w:rsid w:val="00D03C99"/>
    <w:rsid w:val="00D048EC"/>
    <w:rsid w:val="00D048FB"/>
    <w:rsid w:val="00D056F3"/>
    <w:rsid w:val="00D05EE4"/>
    <w:rsid w:val="00D05F7D"/>
    <w:rsid w:val="00D06497"/>
    <w:rsid w:val="00D06515"/>
    <w:rsid w:val="00D06536"/>
    <w:rsid w:val="00D07123"/>
    <w:rsid w:val="00D072D7"/>
    <w:rsid w:val="00D07752"/>
    <w:rsid w:val="00D079B3"/>
    <w:rsid w:val="00D07DBD"/>
    <w:rsid w:val="00D07FCB"/>
    <w:rsid w:val="00D10199"/>
    <w:rsid w:val="00D10533"/>
    <w:rsid w:val="00D10C87"/>
    <w:rsid w:val="00D1171C"/>
    <w:rsid w:val="00D118C0"/>
    <w:rsid w:val="00D11C43"/>
    <w:rsid w:val="00D11CFE"/>
    <w:rsid w:val="00D13166"/>
    <w:rsid w:val="00D139DF"/>
    <w:rsid w:val="00D13C9E"/>
    <w:rsid w:val="00D142AB"/>
    <w:rsid w:val="00D1447D"/>
    <w:rsid w:val="00D144B4"/>
    <w:rsid w:val="00D1462A"/>
    <w:rsid w:val="00D15090"/>
    <w:rsid w:val="00D15197"/>
    <w:rsid w:val="00D15227"/>
    <w:rsid w:val="00D15267"/>
    <w:rsid w:val="00D152EA"/>
    <w:rsid w:val="00D1538F"/>
    <w:rsid w:val="00D155E5"/>
    <w:rsid w:val="00D15974"/>
    <w:rsid w:val="00D16456"/>
    <w:rsid w:val="00D167DA"/>
    <w:rsid w:val="00D16A0E"/>
    <w:rsid w:val="00D16A6D"/>
    <w:rsid w:val="00D16E41"/>
    <w:rsid w:val="00D16EBE"/>
    <w:rsid w:val="00D1707C"/>
    <w:rsid w:val="00D172D4"/>
    <w:rsid w:val="00D1747C"/>
    <w:rsid w:val="00D17526"/>
    <w:rsid w:val="00D20021"/>
    <w:rsid w:val="00D2048E"/>
    <w:rsid w:val="00D20824"/>
    <w:rsid w:val="00D20F3B"/>
    <w:rsid w:val="00D213C7"/>
    <w:rsid w:val="00D21460"/>
    <w:rsid w:val="00D214FD"/>
    <w:rsid w:val="00D2198A"/>
    <w:rsid w:val="00D21BB7"/>
    <w:rsid w:val="00D21BFB"/>
    <w:rsid w:val="00D2293C"/>
    <w:rsid w:val="00D22D1D"/>
    <w:rsid w:val="00D232BB"/>
    <w:rsid w:val="00D233B5"/>
    <w:rsid w:val="00D23C33"/>
    <w:rsid w:val="00D23DA6"/>
    <w:rsid w:val="00D240A9"/>
    <w:rsid w:val="00D240DD"/>
    <w:rsid w:val="00D240DF"/>
    <w:rsid w:val="00D24203"/>
    <w:rsid w:val="00D246F5"/>
    <w:rsid w:val="00D24BE6"/>
    <w:rsid w:val="00D2517D"/>
    <w:rsid w:val="00D252F8"/>
    <w:rsid w:val="00D25491"/>
    <w:rsid w:val="00D2574B"/>
    <w:rsid w:val="00D25CF9"/>
    <w:rsid w:val="00D25FC5"/>
    <w:rsid w:val="00D262B1"/>
    <w:rsid w:val="00D262F1"/>
    <w:rsid w:val="00D26356"/>
    <w:rsid w:val="00D26486"/>
    <w:rsid w:val="00D2649E"/>
    <w:rsid w:val="00D265DF"/>
    <w:rsid w:val="00D26603"/>
    <w:rsid w:val="00D26D0B"/>
    <w:rsid w:val="00D26D3F"/>
    <w:rsid w:val="00D2709F"/>
    <w:rsid w:val="00D279FC"/>
    <w:rsid w:val="00D27A4C"/>
    <w:rsid w:val="00D30496"/>
    <w:rsid w:val="00D3087A"/>
    <w:rsid w:val="00D30C6D"/>
    <w:rsid w:val="00D30F53"/>
    <w:rsid w:val="00D30FD1"/>
    <w:rsid w:val="00D31116"/>
    <w:rsid w:val="00D31675"/>
    <w:rsid w:val="00D31940"/>
    <w:rsid w:val="00D31A4D"/>
    <w:rsid w:val="00D31C2B"/>
    <w:rsid w:val="00D31E5C"/>
    <w:rsid w:val="00D31EAE"/>
    <w:rsid w:val="00D32183"/>
    <w:rsid w:val="00D321F8"/>
    <w:rsid w:val="00D32434"/>
    <w:rsid w:val="00D338E0"/>
    <w:rsid w:val="00D34203"/>
    <w:rsid w:val="00D34D6B"/>
    <w:rsid w:val="00D34F7C"/>
    <w:rsid w:val="00D356D4"/>
    <w:rsid w:val="00D35AA9"/>
    <w:rsid w:val="00D360AE"/>
    <w:rsid w:val="00D36326"/>
    <w:rsid w:val="00D363F7"/>
    <w:rsid w:val="00D36E43"/>
    <w:rsid w:val="00D372C2"/>
    <w:rsid w:val="00D37440"/>
    <w:rsid w:val="00D374EB"/>
    <w:rsid w:val="00D402B2"/>
    <w:rsid w:val="00D408D3"/>
    <w:rsid w:val="00D410A9"/>
    <w:rsid w:val="00D416B0"/>
    <w:rsid w:val="00D41A77"/>
    <w:rsid w:val="00D4200F"/>
    <w:rsid w:val="00D426CB"/>
    <w:rsid w:val="00D43121"/>
    <w:rsid w:val="00D43378"/>
    <w:rsid w:val="00D436B8"/>
    <w:rsid w:val="00D44017"/>
    <w:rsid w:val="00D4404B"/>
    <w:rsid w:val="00D44A26"/>
    <w:rsid w:val="00D44A59"/>
    <w:rsid w:val="00D45063"/>
    <w:rsid w:val="00D4589C"/>
    <w:rsid w:val="00D45949"/>
    <w:rsid w:val="00D45AF4"/>
    <w:rsid w:val="00D45BD8"/>
    <w:rsid w:val="00D45D8A"/>
    <w:rsid w:val="00D45F0A"/>
    <w:rsid w:val="00D464AD"/>
    <w:rsid w:val="00D46815"/>
    <w:rsid w:val="00D46B1F"/>
    <w:rsid w:val="00D46F97"/>
    <w:rsid w:val="00D46FC5"/>
    <w:rsid w:val="00D4708B"/>
    <w:rsid w:val="00D4774D"/>
    <w:rsid w:val="00D47BFE"/>
    <w:rsid w:val="00D47E62"/>
    <w:rsid w:val="00D50145"/>
    <w:rsid w:val="00D5027D"/>
    <w:rsid w:val="00D505A2"/>
    <w:rsid w:val="00D506E8"/>
    <w:rsid w:val="00D50856"/>
    <w:rsid w:val="00D508D5"/>
    <w:rsid w:val="00D50AEA"/>
    <w:rsid w:val="00D50FFD"/>
    <w:rsid w:val="00D51398"/>
    <w:rsid w:val="00D5156F"/>
    <w:rsid w:val="00D51659"/>
    <w:rsid w:val="00D51723"/>
    <w:rsid w:val="00D51893"/>
    <w:rsid w:val="00D519F1"/>
    <w:rsid w:val="00D51A7D"/>
    <w:rsid w:val="00D51B4F"/>
    <w:rsid w:val="00D5230A"/>
    <w:rsid w:val="00D52847"/>
    <w:rsid w:val="00D52D89"/>
    <w:rsid w:val="00D531FE"/>
    <w:rsid w:val="00D53656"/>
    <w:rsid w:val="00D53C59"/>
    <w:rsid w:val="00D53C87"/>
    <w:rsid w:val="00D53EBE"/>
    <w:rsid w:val="00D54014"/>
    <w:rsid w:val="00D540C5"/>
    <w:rsid w:val="00D542E0"/>
    <w:rsid w:val="00D5457A"/>
    <w:rsid w:val="00D5499C"/>
    <w:rsid w:val="00D5504F"/>
    <w:rsid w:val="00D55388"/>
    <w:rsid w:val="00D55461"/>
    <w:rsid w:val="00D55494"/>
    <w:rsid w:val="00D55B73"/>
    <w:rsid w:val="00D560BF"/>
    <w:rsid w:val="00D56A8D"/>
    <w:rsid w:val="00D56D80"/>
    <w:rsid w:val="00D56E25"/>
    <w:rsid w:val="00D57031"/>
    <w:rsid w:val="00D57143"/>
    <w:rsid w:val="00D57621"/>
    <w:rsid w:val="00D5778D"/>
    <w:rsid w:val="00D57977"/>
    <w:rsid w:val="00D57D43"/>
    <w:rsid w:val="00D601B8"/>
    <w:rsid w:val="00D601C4"/>
    <w:rsid w:val="00D60534"/>
    <w:rsid w:val="00D60DBE"/>
    <w:rsid w:val="00D6146D"/>
    <w:rsid w:val="00D61B70"/>
    <w:rsid w:val="00D61E93"/>
    <w:rsid w:val="00D628B8"/>
    <w:rsid w:val="00D63064"/>
    <w:rsid w:val="00D6326E"/>
    <w:rsid w:val="00D63711"/>
    <w:rsid w:val="00D63D27"/>
    <w:rsid w:val="00D63D74"/>
    <w:rsid w:val="00D63E20"/>
    <w:rsid w:val="00D642B2"/>
    <w:rsid w:val="00D644EC"/>
    <w:rsid w:val="00D647D5"/>
    <w:rsid w:val="00D64887"/>
    <w:rsid w:val="00D64936"/>
    <w:rsid w:val="00D64B87"/>
    <w:rsid w:val="00D64D57"/>
    <w:rsid w:val="00D64F12"/>
    <w:rsid w:val="00D6526A"/>
    <w:rsid w:val="00D654AA"/>
    <w:rsid w:val="00D6589D"/>
    <w:rsid w:val="00D658F9"/>
    <w:rsid w:val="00D65D13"/>
    <w:rsid w:val="00D660A3"/>
    <w:rsid w:val="00D661C0"/>
    <w:rsid w:val="00D66379"/>
    <w:rsid w:val="00D67D87"/>
    <w:rsid w:val="00D67F04"/>
    <w:rsid w:val="00D70C73"/>
    <w:rsid w:val="00D70DF8"/>
    <w:rsid w:val="00D71116"/>
    <w:rsid w:val="00D7111D"/>
    <w:rsid w:val="00D7121C"/>
    <w:rsid w:val="00D7138B"/>
    <w:rsid w:val="00D715EF"/>
    <w:rsid w:val="00D71714"/>
    <w:rsid w:val="00D71775"/>
    <w:rsid w:val="00D71C8F"/>
    <w:rsid w:val="00D7326C"/>
    <w:rsid w:val="00D73A6C"/>
    <w:rsid w:val="00D746FD"/>
    <w:rsid w:val="00D74822"/>
    <w:rsid w:val="00D74997"/>
    <w:rsid w:val="00D74AED"/>
    <w:rsid w:val="00D74FA4"/>
    <w:rsid w:val="00D7528A"/>
    <w:rsid w:val="00D75496"/>
    <w:rsid w:val="00D7583E"/>
    <w:rsid w:val="00D7588B"/>
    <w:rsid w:val="00D7598C"/>
    <w:rsid w:val="00D76262"/>
    <w:rsid w:val="00D763FF"/>
    <w:rsid w:val="00D7644E"/>
    <w:rsid w:val="00D76490"/>
    <w:rsid w:val="00D76D77"/>
    <w:rsid w:val="00D771FE"/>
    <w:rsid w:val="00D77456"/>
    <w:rsid w:val="00D77E38"/>
    <w:rsid w:val="00D805D3"/>
    <w:rsid w:val="00D819A8"/>
    <w:rsid w:val="00D824C1"/>
    <w:rsid w:val="00D82714"/>
    <w:rsid w:val="00D827B6"/>
    <w:rsid w:val="00D82912"/>
    <w:rsid w:val="00D829F0"/>
    <w:rsid w:val="00D82CD5"/>
    <w:rsid w:val="00D83155"/>
    <w:rsid w:val="00D84C53"/>
    <w:rsid w:val="00D851E4"/>
    <w:rsid w:val="00D853A0"/>
    <w:rsid w:val="00D85A46"/>
    <w:rsid w:val="00D85F39"/>
    <w:rsid w:val="00D85FD3"/>
    <w:rsid w:val="00D86792"/>
    <w:rsid w:val="00D869FA"/>
    <w:rsid w:val="00D877EF"/>
    <w:rsid w:val="00D878CA"/>
    <w:rsid w:val="00D90359"/>
    <w:rsid w:val="00D904FE"/>
    <w:rsid w:val="00D908D6"/>
    <w:rsid w:val="00D90922"/>
    <w:rsid w:val="00D90A09"/>
    <w:rsid w:val="00D90DBA"/>
    <w:rsid w:val="00D90F82"/>
    <w:rsid w:val="00D91016"/>
    <w:rsid w:val="00D91740"/>
    <w:rsid w:val="00D91939"/>
    <w:rsid w:val="00D91BFF"/>
    <w:rsid w:val="00D9223D"/>
    <w:rsid w:val="00D92AFF"/>
    <w:rsid w:val="00D93052"/>
    <w:rsid w:val="00D93913"/>
    <w:rsid w:val="00D94062"/>
    <w:rsid w:val="00D9415C"/>
    <w:rsid w:val="00D944DB"/>
    <w:rsid w:val="00D94801"/>
    <w:rsid w:val="00D94A47"/>
    <w:rsid w:val="00D95295"/>
    <w:rsid w:val="00D95932"/>
    <w:rsid w:val="00D95B5D"/>
    <w:rsid w:val="00D95FEE"/>
    <w:rsid w:val="00D96789"/>
    <w:rsid w:val="00D968CB"/>
    <w:rsid w:val="00D96A5F"/>
    <w:rsid w:val="00D96D67"/>
    <w:rsid w:val="00D97233"/>
    <w:rsid w:val="00D975BF"/>
    <w:rsid w:val="00D9761E"/>
    <w:rsid w:val="00D97B2E"/>
    <w:rsid w:val="00DA03AD"/>
    <w:rsid w:val="00DA042C"/>
    <w:rsid w:val="00DA0543"/>
    <w:rsid w:val="00DA06A2"/>
    <w:rsid w:val="00DA087B"/>
    <w:rsid w:val="00DA0B21"/>
    <w:rsid w:val="00DA0CB0"/>
    <w:rsid w:val="00DA1226"/>
    <w:rsid w:val="00DA1283"/>
    <w:rsid w:val="00DA131D"/>
    <w:rsid w:val="00DA15E4"/>
    <w:rsid w:val="00DA184A"/>
    <w:rsid w:val="00DA1A50"/>
    <w:rsid w:val="00DA1B84"/>
    <w:rsid w:val="00DA1D58"/>
    <w:rsid w:val="00DA1DF6"/>
    <w:rsid w:val="00DA25FB"/>
    <w:rsid w:val="00DA274C"/>
    <w:rsid w:val="00DA28F7"/>
    <w:rsid w:val="00DA290F"/>
    <w:rsid w:val="00DA2F54"/>
    <w:rsid w:val="00DA3157"/>
    <w:rsid w:val="00DA3478"/>
    <w:rsid w:val="00DA3ACB"/>
    <w:rsid w:val="00DA3CB9"/>
    <w:rsid w:val="00DA4111"/>
    <w:rsid w:val="00DA42A5"/>
    <w:rsid w:val="00DA44EC"/>
    <w:rsid w:val="00DA45DD"/>
    <w:rsid w:val="00DA46A9"/>
    <w:rsid w:val="00DA4A0F"/>
    <w:rsid w:val="00DA50DD"/>
    <w:rsid w:val="00DA531B"/>
    <w:rsid w:val="00DA6065"/>
    <w:rsid w:val="00DA60A9"/>
    <w:rsid w:val="00DA6374"/>
    <w:rsid w:val="00DA6388"/>
    <w:rsid w:val="00DA66CA"/>
    <w:rsid w:val="00DA6A55"/>
    <w:rsid w:val="00DA6B49"/>
    <w:rsid w:val="00DA6BFD"/>
    <w:rsid w:val="00DA71DD"/>
    <w:rsid w:val="00DA729F"/>
    <w:rsid w:val="00DA7A6D"/>
    <w:rsid w:val="00DB06F3"/>
    <w:rsid w:val="00DB0740"/>
    <w:rsid w:val="00DB07BA"/>
    <w:rsid w:val="00DB170C"/>
    <w:rsid w:val="00DB1743"/>
    <w:rsid w:val="00DB2037"/>
    <w:rsid w:val="00DB2279"/>
    <w:rsid w:val="00DB2570"/>
    <w:rsid w:val="00DB2821"/>
    <w:rsid w:val="00DB2A1E"/>
    <w:rsid w:val="00DB2C11"/>
    <w:rsid w:val="00DB3457"/>
    <w:rsid w:val="00DB3B7D"/>
    <w:rsid w:val="00DB3E57"/>
    <w:rsid w:val="00DB3F04"/>
    <w:rsid w:val="00DB3F68"/>
    <w:rsid w:val="00DB3F96"/>
    <w:rsid w:val="00DB448A"/>
    <w:rsid w:val="00DB4C87"/>
    <w:rsid w:val="00DB522D"/>
    <w:rsid w:val="00DB5340"/>
    <w:rsid w:val="00DB5656"/>
    <w:rsid w:val="00DB57FE"/>
    <w:rsid w:val="00DB5857"/>
    <w:rsid w:val="00DB6881"/>
    <w:rsid w:val="00DB6A95"/>
    <w:rsid w:val="00DB6C3F"/>
    <w:rsid w:val="00DB6DD5"/>
    <w:rsid w:val="00DB7198"/>
    <w:rsid w:val="00DB728C"/>
    <w:rsid w:val="00DB72C5"/>
    <w:rsid w:val="00DB746F"/>
    <w:rsid w:val="00DB74E7"/>
    <w:rsid w:val="00DB7A4D"/>
    <w:rsid w:val="00DB7AD7"/>
    <w:rsid w:val="00DC0794"/>
    <w:rsid w:val="00DC10FC"/>
    <w:rsid w:val="00DC1AB8"/>
    <w:rsid w:val="00DC2017"/>
    <w:rsid w:val="00DC22F2"/>
    <w:rsid w:val="00DC23B7"/>
    <w:rsid w:val="00DC32C0"/>
    <w:rsid w:val="00DC381E"/>
    <w:rsid w:val="00DC3C29"/>
    <w:rsid w:val="00DC3D17"/>
    <w:rsid w:val="00DC3DF5"/>
    <w:rsid w:val="00DC4389"/>
    <w:rsid w:val="00DC4CDA"/>
    <w:rsid w:val="00DC4CF9"/>
    <w:rsid w:val="00DC4EEC"/>
    <w:rsid w:val="00DC5193"/>
    <w:rsid w:val="00DC54B6"/>
    <w:rsid w:val="00DC5562"/>
    <w:rsid w:val="00DC5591"/>
    <w:rsid w:val="00DC5975"/>
    <w:rsid w:val="00DC5CDF"/>
    <w:rsid w:val="00DC62C1"/>
    <w:rsid w:val="00DC6512"/>
    <w:rsid w:val="00DC65E1"/>
    <w:rsid w:val="00DC71BD"/>
    <w:rsid w:val="00DC7541"/>
    <w:rsid w:val="00DC7985"/>
    <w:rsid w:val="00DC79C6"/>
    <w:rsid w:val="00DC7F3C"/>
    <w:rsid w:val="00DC7FF2"/>
    <w:rsid w:val="00DD011E"/>
    <w:rsid w:val="00DD026D"/>
    <w:rsid w:val="00DD0843"/>
    <w:rsid w:val="00DD0BAA"/>
    <w:rsid w:val="00DD1503"/>
    <w:rsid w:val="00DD1805"/>
    <w:rsid w:val="00DD1F15"/>
    <w:rsid w:val="00DD30C0"/>
    <w:rsid w:val="00DD3350"/>
    <w:rsid w:val="00DD3523"/>
    <w:rsid w:val="00DD3734"/>
    <w:rsid w:val="00DD3869"/>
    <w:rsid w:val="00DD3914"/>
    <w:rsid w:val="00DD4088"/>
    <w:rsid w:val="00DD41B8"/>
    <w:rsid w:val="00DD42AA"/>
    <w:rsid w:val="00DD4534"/>
    <w:rsid w:val="00DD528F"/>
    <w:rsid w:val="00DD5CDA"/>
    <w:rsid w:val="00DD5E31"/>
    <w:rsid w:val="00DD62FA"/>
    <w:rsid w:val="00DD65BA"/>
    <w:rsid w:val="00DD7151"/>
    <w:rsid w:val="00DD7704"/>
    <w:rsid w:val="00DD7B8E"/>
    <w:rsid w:val="00DD7FC3"/>
    <w:rsid w:val="00DE0393"/>
    <w:rsid w:val="00DE09DC"/>
    <w:rsid w:val="00DE0CA1"/>
    <w:rsid w:val="00DE18A0"/>
    <w:rsid w:val="00DE1AAC"/>
    <w:rsid w:val="00DE1DC6"/>
    <w:rsid w:val="00DE20A5"/>
    <w:rsid w:val="00DE2369"/>
    <w:rsid w:val="00DE2471"/>
    <w:rsid w:val="00DE29ED"/>
    <w:rsid w:val="00DE2BC5"/>
    <w:rsid w:val="00DE2D8D"/>
    <w:rsid w:val="00DE33DC"/>
    <w:rsid w:val="00DE33FD"/>
    <w:rsid w:val="00DE41FC"/>
    <w:rsid w:val="00DE49D7"/>
    <w:rsid w:val="00DE4A6C"/>
    <w:rsid w:val="00DE547E"/>
    <w:rsid w:val="00DE5DD1"/>
    <w:rsid w:val="00DE6EE1"/>
    <w:rsid w:val="00DE71BC"/>
    <w:rsid w:val="00DE7A06"/>
    <w:rsid w:val="00DF042C"/>
    <w:rsid w:val="00DF05CA"/>
    <w:rsid w:val="00DF0A5D"/>
    <w:rsid w:val="00DF0A7D"/>
    <w:rsid w:val="00DF1178"/>
    <w:rsid w:val="00DF1C50"/>
    <w:rsid w:val="00DF1D18"/>
    <w:rsid w:val="00DF1EB5"/>
    <w:rsid w:val="00DF203A"/>
    <w:rsid w:val="00DF2203"/>
    <w:rsid w:val="00DF25F8"/>
    <w:rsid w:val="00DF2F13"/>
    <w:rsid w:val="00DF3293"/>
    <w:rsid w:val="00DF355C"/>
    <w:rsid w:val="00DF37FB"/>
    <w:rsid w:val="00DF4091"/>
    <w:rsid w:val="00DF47BA"/>
    <w:rsid w:val="00DF49C9"/>
    <w:rsid w:val="00DF49F2"/>
    <w:rsid w:val="00DF49FB"/>
    <w:rsid w:val="00DF5262"/>
    <w:rsid w:val="00DF53E0"/>
    <w:rsid w:val="00DF58D5"/>
    <w:rsid w:val="00DF5F14"/>
    <w:rsid w:val="00DF6030"/>
    <w:rsid w:val="00DF64CE"/>
    <w:rsid w:val="00DF64FA"/>
    <w:rsid w:val="00DF6548"/>
    <w:rsid w:val="00DF688C"/>
    <w:rsid w:val="00DF7079"/>
    <w:rsid w:val="00DF7C3F"/>
    <w:rsid w:val="00E0005D"/>
    <w:rsid w:val="00E006AC"/>
    <w:rsid w:val="00E008B3"/>
    <w:rsid w:val="00E00E38"/>
    <w:rsid w:val="00E015E5"/>
    <w:rsid w:val="00E01970"/>
    <w:rsid w:val="00E01B9C"/>
    <w:rsid w:val="00E01F0C"/>
    <w:rsid w:val="00E01FB5"/>
    <w:rsid w:val="00E02747"/>
    <w:rsid w:val="00E02D44"/>
    <w:rsid w:val="00E02DAE"/>
    <w:rsid w:val="00E037A0"/>
    <w:rsid w:val="00E037DC"/>
    <w:rsid w:val="00E03B90"/>
    <w:rsid w:val="00E03BFE"/>
    <w:rsid w:val="00E04432"/>
    <w:rsid w:val="00E044AA"/>
    <w:rsid w:val="00E045DC"/>
    <w:rsid w:val="00E046B2"/>
    <w:rsid w:val="00E04DB6"/>
    <w:rsid w:val="00E057BC"/>
    <w:rsid w:val="00E05A1E"/>
    <w:rsid w:val="00E05AE1"/>
    <w:rsid w:val="00E05E8C"/>
    <w:rsid w:val="00E05F66"/>
    <w:rsid w:val="00E05FC2"/>
    <w:rsid w:val="00E06790"/>
    <w:rsid w:val="00E06CDD"/>
    <w:rsid w:val="00E070E7"/>
    <w:rsid w:val="00E07303"/>
    <w:rsid w:val="00E076D1"/>
    <w:rsid w:val="00E0780B"/>
    <w:rsid w:val="00E079DE"/>
    <w:rsid w:val="00E07A57"/>
    <w:rsid w:val="00E07EF0"/>
    <w:rsid w:val="00E10612"/>
    <w:rsid w:val="00E10C7E"/>
    <w:rsid w:val="00E10C87"/>
    <w:rsid w:val="00E10EB5"/>
    <w:rsid w:val="00E1102C"/>
    <w:rsid w:val="00E115F2"/>
    <w:rsid w:val="00E11C70"/>
    <w:rsid w:val="00E11CAF"/>
    <w:rsid w:val="00E11CC7"/>
    <w:rsid w:val="00E11D0A"/>
    <w:rsid w:val="00E11E0E"/>
    <w:rsid w:val="00E123D9"/>
    <w:rsid w:val="00E12EF0"/>
    <w:rsid w:val="00E138AD"/>
    <w:rsid w:val="00E1393B"/>
    <w:rsid w:val="00E13B8F"/>
    <w:rsid w:val="00E13FB3"/>
    <w:rsid w:val="00E1419A"/>
    <w:rsid w:val="00E1437B"/>
    <w:rsid w:val="00E1492C"/>
    <w:rsid w:val="00E14933"/>
    <w:rsid w:val="00E14B1C"/>
    <w:rsid w:val="00E14BB4"/>
    <w:rsid w:val="00E14C46"/>
    <w:rsid w:val="00E14F15"/>
    <w:rsid w:val="00E1555D"/>
    <w:rsid w:val="00E155E5"/>
    <w:rsid w:val="00E156AD"/>
    <w:rsid w:val="00E158D3"/>
    <w:rsid w:val="00E159C8"/>
    <w:rsid w:val="00E15D65"/>
    <w:rsid w:val="00E15DDA"/>
    <w:rsid w:val="00E15DEC"/>
    <w:rsid w:val="00E161EB"/>
    <w:rsid w:val="00E163E7"/>
    <w:rsid w:val="00E16444"/>
    <w:rsid w:val="00E16692"/>
    <w:rsid w:val="00E16888"/>
    <w:rsid w:val="00E16B6B"/>
    <w:rsid w:val="00E16C2D"/>
    <w:rsid w:val="00E1715D"/>
    <w:rsid w:val="00E172B8"/>
    <w:rsid w:val="00E1756F"/>
    <w:rsid w:val="00E17BF8"/>
    <w:rsid w:val="00E20482"/>
    <w:rsid w:val="00E208CC"/>
    <w:rsid w:val="00E20976"/>
    <w:rsid w:val="00E20BB7"/>
    <w:rsid w:val="00E20EAF"/>
    <w:rsid w:val="00E214F0"/>
    <w:rsid w:val="00E21EA6"/>
    <w:rsid w:val="00E229CF"/>
    <w:rsid w:val="00E22B6C"/>
    <w:rsid w:val="00E22CCA"/>
    <w:rsid w:val="00E2383C"/>
    <w:rsid w:val="00E23DFA"/>
    <w:rsid w:val="00E23E97"/>
    <w:rsid w:val="00E23ED0"/>
    <w:rsid w:val="00E23F9F"/>
    <w:rsid w:val="00E2414F"/>
    <w:rsid w:val="00E24619"/>
    <w:rsid w:val="00E24746"/>
    <w:rsid w:val="00E24D46"/>
    <w:rsid w:val="00E24E07"/>
    <w:rsid w:val="00E2562B"/>
    <w:rsid w:val="00E25BFE"/>
    <w:rsid w:val="00E26581"/>
    <w:rsid w:val="00E26843"/>
    <w:rsid w:val="00E26F68"/>
    <w:rsid w:val="00E27294"/>
    <w:rsid w:val="00E277D3"/>
    <w:rsid w:val="00E30015"/>
    <w:rsid w:val="00E30402"/>
    <w:rsid w:val="00E30900"/>
    <w:rsid w:val="00E30ACC"/>
    <w:rsid w:val="00E30D5B"/>
    <w:rsid w:val="00E30D5D"/>
    <w:rsid w:val="00E3111D"/>
    <w:rsid w:val="00E31180"/>
    <w:rsid w:val="00E3137B"/>
    <w:rsid w:val="00E31428"/>
    <w:rsid w:val="00E31A67"/>
    <w:rsid w:val="00E31C7E"/>
    <w:rsid w:val="00E31F02"/>
    <w:rsid w:val="00E321A6"/>
    <w:rsid w:val="00E321C5"/>
    <w:rsid w:val="00E327EB"/>
    <w:rsid w:val="00E32A7F"/>
    <w:rsid w:val="00E32FCD"/>
    <w:rsid w:val="00E330FF"/>
    <w:rsid w:val="00E336E6"/>
    <w:rsid w:val="00E33CB9"/>
    <w:rsid w:val="00E33F63"/>
    <w:rsid w:val="00E33FD3"/>
    <w:rsid w:val="00E34037"/>
    <w:rsid w:val="00E341F5"/>
    <w:rsid w:val="00E343EF"/>
    <w:rsid w:val="00E344E4"/>
    <w:rsid w:val="00E34D16"/>
    <w:rsid w:val="00E352E7"/>
    <w:rsid w:val="00E35535"/>
    <w:rsid w:val="00E35600"/>
    <w:rsid w:val="00E35937"/>
    <w:rsid w:val="00E36507"/>
    <w:rsid w:val="00E37179"/>
    <w:rsid w:val="00E3791B"/>
    <w:rsid w:val="00E37EB1"/>
    <w:rsid w:val="00E4063F"/>
    <w:rsid w:val="00E4095A"/>
    <w:rsid w:val="00E40A18"/>
    <w:rsid w:val="00E41035"/>
    <w:rsid w:val="00E41048"/>
    <w:rsid w:val="00E41766"/>
    <w:rsid w:val="00E4197B"/>
    <w:rsid w:val="00E41C9F"/>
    <w:rsid w:val="00E4229B"/>
    <w:rsid w:val="00E42591"/>
    <w:rsid w:val="00E427AC"/>
    <w:rsid w:val="00E4304A"/>
    <w:rsid w:val="00E43C2E"/>
    <w:rsid w:val="00E44215"/>
    <w:rsid w:val="00E44289"/>
    <w:rsid w:val="00E448A0"/>
    <w:rsid w:val="00E44A6C"/>
    <w:rsid w:val="00E4543B"/>
    <w:rsid w:val="00E45887"/>
    <w:rsid w:val="00E458FB"/>
    <w:rsid w:val="00E45CDF"/>
    <w:rsid w:val="00E46671"/>
    <w:rsid w:val="00E46E8C"/>
    <w:rsid w:val="00E475B3"/>
    <w:rsid w:val="00E47898"/>
    <w:rsid w:val="00E478CB"/>
    <w:rsid w:val="00E503BA"/>
    <w:rsid w:val="00E511A2"/>
    <w:rsid w:val="00E51798"/>
    <w:rsid w:val="00E5181F"/>
    <w:rsid w:val="00E51E73"/>
    <w:rsid w:val="00E522FD"/>
    <w:rsid w:val="00E5237F"/>
    <w:rsid w:val="00E525DA"/>
    <w:rsid w:val="00E525FC"/>
    <w:rsid w:val="00E52753"/>
    <w:rsid w:val="00E52DA0"/>
    <w:rsid w:val="00E5317D"/>
    <w:rsid w:val="00E53482"/>
    <w:rsid w:val="00E536E4"/>
    <w:rsid w:val="00E538F4"/>
    <w:rsid w:val="00E53F19"/>
    <w:rsid w:val="00E53F29"/>
    <w:rsid w:val="00E545CB"/>
    <w:rsid w:val="00E54742"/>
    <w:rsid w:val="00E555F9"/>
    <w:rsid w:val="00E55964"/>
    <w:rsid w:val="00E55E4D"/>
    <w:rsid w:val="00E565DB"/>
    <w:rsid w:val="00E56B1E"/>
    <w:rsid w:val="00E56CED"/>
    <w:rsid w:val="00E571AD"/>
    <w:rsid w:val="00E57743"/>
    <w:rsid w:val="00E57B03"/>
    <w:rsid w:val="00E57DD7"/>
    <w:rsid w:val="00E57F54"/>
    <w:rsid w:val="00E60637"/>
    <w:rsid w:val="00E60A0C"/>
    <w:rsid w:val="00E60C10"/>
    <w:rsid w:val="00E60C4D"/>
    <w:rsid w:val="00E60D94"/>
    <w:rsid w:val="00E618E8"/>
    <w:rsid w:val="00E61903"/>
    <w:rsid w:val="00E61C18"/>
    <w:rsid w:val="00E61DA4"/>
    <w:rsid w:val="00E62136"/>
    <w:rsid w:val="00E62226"/>
    <w:rsid w:val="00E6259D"/>
    <w:rsid w:val="00E6272B"/>
    <w:rsid w:val="00E62A46"/>
    <w:rsid w:val="00E62AF6"/>
    <w:rsid w:val="00E62E8E"/>
    <w:rsid w:val="00E63487"/>
    <w:rsid w:val="00E63A40"/>
    <w:rsid w:val="00E63FF2"/>
    <w:rsid w:val="00E64330"/>
    <w:rsid w:val="00E6447A"/>
    <w:rsid w:val="00E64538"/>
    <w:rsid w:val="00E64937"/>
    <w:rsid w:val="00E64C29"/>
    <w:rsid w:val="00E6538B"/>
    <w:rsid w:val="00E65658"/>
    <w:rsid w:val="00E65780"/>
    <w:rsid w:val="00E6592C"/>
    <w:rsid w:val="00E66842"/>
    <w:rsid w:val="00E66FA4"/>
    <w:rsid w:val="00E672BC"/>
    <w:rsid w:val="00E67440"/>
    <w:rsid w:val="00E67EE0"/>
    <w:rsid w:val="00E67F5F"/>
    <w:rsid w:val="00E67FF1"/>
    <w:rsid w:val="00E70B94"/>
    <w:rsid w:val="00E71A7B"/>
    <w:rsid w:val="00E71BF6"/>
    <w:rsid w:val="00E72361"/>
    <w:rsid w:val="00E72C01"/>
    <w:rsid w:val="00E72C69"/>
    <w:rsid w:val="00E733C9"/>
    <w:rsid w:val="00E734F5"/>
    <w:rsid w:val="00E7397E"/>
    <w:rsid w:val="00E73AC3"/>
    <w:rsid w:val="00E74554"/>
    <w:rsid w:val="00E747EC"/>
    <w:rsid w:val="00E74B23"/>
    <w:rsid w:val="00E74C7D"/>
    <w:rsid w:val="00E74E3A"/>
    <w:rsid w:val="00E750BE"/>
    <w:rsid w:val="00E752E9"/>
    <w:rsid w:val="00E76147"/>
    <w:rsid w:val="00E762A9"/>
    <w:rsid w:val="00E764E2"/>
    <w:rsid w:val="00E765A7"/>
    <w:rsid w:val="00E76BFB"/>
    <w:rsid w:val="00E76DA4"/>
    <w:rsid w:val="00E76E75"/>
    <w:rsid w:val="00E76EF7"/>
    <w:rsid w:val="00E7738B"/>
    <w:rsid w:val="00E777C5"/>
    <w:rsid w:val="00E777D6"/>
    <w:rsid w:val="00E777F4"/>
    <w:rsid w:val="00E77999"/>
    <w:rsid w:val="00E77E02"/>
    <w:rsid w:val="00E77E23"/>
    <w:rsid w:val="00E77F62"/>
    <w:rsid w:val="00E804FA"/>
    <w:rsid w:val="00E80518"/>
    <w:rsid w:val="00E808E4"/>
    <w:rsid w:val="00E81259"/>
    <w:rsid w:val="00E8167F"/>
    <w:rsid w:val="00E81814"/>
    <w:rsid w:val="00E81D56"/>
    <w:rsid w:val="00E81F47"/>
    <w:rsid w:val="00E81F4E"/>
    <w:rsid w:val="00E822F1"/>
    <w:rsid w:val="00E82931"/>
    <w:rsid w:val="00E829B0"/>
    <w:rsid w:val="00E831AC"/>
    <w:rsid w:val="00E83A6D"/>
    <w:rsid w:val="00E83F75"/>
    <w:rsid w:val="00E84A2D"/>
    <w:rsid w:val="00E84B05"/>
    <w:rsid w:val="00E84E54"/>
    <w:rsid w:val="00E84EA0"/>
    <w:rsid w:val="00E855B2"/>
    <w:rsid w:val="00E85AAE"/>
    <w:rsid w:val="00E85AB8"/>
    <w:rsid w:val="00E85DCF"/>
    <w:rsid w:val="00E85F3C"/>
    <w:rsid w:val="00E860AF"/>
    <w:rsid w:val="00E8610B"/>
    <w:rsid w:val="00E8693D"/>
    <w:rsid w:val="00E86A6A"/>
    <w:rsid w:val="00E86EF5"/>
    <w:rsid w:val="00E86F33"/>
    <w:rsid w:val="00E870AA"/>
    <w:rsid w:val="00E870C9"/>
    <w:rsid w:val="00E876B7"/>
    <w:rsid w:val="00E87900"/>
    <w:rsid w:val="00E879F4"/>
    <w:rsid w:val="00E87A0B"/>
    <w:rsid w:val="00E9046A"/>
    <w:rsid w:val="00E90918"/>
    <w:rsid w:val="00E91072"/>
    <w:rsid w:val="00E911F9"/>
    <w:rsid w:val="00E917B9"/>
    <w:rsid w:val="00E91840"/>
    <w:rsid w:val="00E91C40"/>
    <w:rsid w:val="00E926F4"/>
    <w:rsid w:val="00E92741"/>
    <w:rsid w:val="00E927F1"/>
    <w:rsid w:val="00E92CBB"/>
    <w:rsid w:val="00E92E31"/>
    <w:rsid w:val="00E93304"/>
    <w:rsid w:val="00E933B4"/>
    <w:rsid w:val="00E93798"/>
    <w:rsid w:val="00E937BD"/>
    <w:rsid w:val="00E93902"/>
    <w:rsid w:val="00E93A5D"/>
    <w:rsid w:val="00E93D8C"/>
    <w:rsid w:val="00E9435B"/>
    <w:rsid w:val="00E947CD"/>
    <w:rsid w:val="00E9481A"/>
    <w:rsid w:val="00E949B1"/>
    <w:rsid w:val="00E94B83"/>
    <w:rsid w:val="00E94EBA"/>
    <w:rsid w:val="00E9512A"/>
    <w:rsid w:val="00E95301"/>
    <w:rsid w:val="00E95638"/>
    <w:rsid w:val="00E95C6F"/>
    <w:rsid w:val="00E964A6"/>
    <w:rsid w:val="00E965F1"/>
    <w:rsid w:val="00E967F2"/>
    <w:rsid w:val="00E96AC3"/>
    <w:rsid w:val="00E96E13"/>
    <w:rsid w:val="00E9706F"/>
    <w:rsid w:val="00E9709C"/>
    <w:rsid w:val="00E9755D"/>
    <w:rsid w:val="00E97945"/>
    <w:rsid w:val="00EA00CE"/>
    <w:rsid w:val="00EA06B4"/>
    <w:rsid w:val="00EA08C6"/>
    <w:rsid w:val="00EA0C8F"/>
    <w:rsid w:val="00EA0DB9"/>
    <w:rsid w:val="00EA13C4"/>
    <w:rsid w:val="00EA1723"/>
    <w:rsid w:val="00EA1916"/>
    <w:rsid w:val="00EA19F8"/>
    <w:rsid w:val="00EA1D01"/>
    <w:rsid w:val="00EA1D5C"/>
    <w:rsid w:val="00EA1E75"/>
    <w:rsid w:val="00EA23FF"/>
    <w:rsid w:val="00EA27BA"/>
    <w:rsid w:val="00EA27D0"/>
    <w:rsid w:val="00EA2848"/>
    <w:rsid w:val="00EA28FF"/>
    <w:rsid w:val="00EA31E4"/>
    <w:rsid w:val="00EA379D"/>
    <w:rsid w:val="00EA389E"/>
    <w:rsid w:val="00EA38CA"/>
    <w:rsid w:val="00EA3BFD"/>
    <w:rsid w:val="00EA3F7E"/>
    <w:rsid w:val="00EA4010"/>
    <w:rsid w:val="00EA430B"/>
    <w:rsid w:val="00EA4614"/>
    <w:rsid w:val="00EA46A8"/>
    <w:rsid w:val="00EA476D"/>
    <w:rsid w:val="00EA4B7A"/>
    <w:rsid w:val="00EA4CDA"/>
    <w:rsid w:val="00EA51F0"/>
    <w:rsid w:val="00EA533F"/>
    <w:rsid w:val="00EA53A9"/>
    <w:rsid w:val="00EA5605"/>
    <w:rsid w:val="00EA5802"/>
    <w:rsid w:val="00EA59FC"/>
    <w:rsid w:val="00EA5A6F"/>
    <w:rsid w:val="00EA5F06"/>
    <w:rsid w:val="00EA63BB"/>
    <w:rsid w:val="00EA651F"/>
    <w:rsid w:val="00EA68FB"/>
    <w:rsid w:val="00EA6EF9"/>
    <w:rsid w:val="00EA7392"/>
    <w:rsid w:val="00EA7AD0"/>
    <w:rsid w:val="00EA7BA9"/>
    <w:rsid w:val="00EB0396"/>
    <w:rsid w:val="00EB05F8"/>
    <w:rsid w:val="00EB0947"/>
    <w:rsid w:val="00EB0E48"/>
    <w:rsid w:val="00EB0EB5"/>
    <w:rsid w:val="00EB15CB"/>
    <w:rsid w:val="00EB27A9"/>
    <w:rsid w:val="00EB33F2"/>
    <w:rsid w:val="00EB372A"/>
    <w:rsid w:val="00EB3A64"/>
    <w:rsid w:val="00EB3E93"/>
    <w:rsid w:val="00EB40C8"/>
    <w:rsid w:val="00EB44D7"/>
    <w:rsid w:val="00EB475D"/>
    <w:rsid w:val="00EB4D29"/>
    <w:rsid w:val="00EB502A"/>
    <w:rsid w:val="00EB5110"/>
    <w:rsid w:val="00EB54CD"/>
    <w:rsid w:val="00EB5831"/>
    <w:rsid w:val="00EB5EB6"/>
    <w:rsid w:val="00EB64F2"/>
    <w:rsid w:val="00EB680F"/>
    <w:rsid w:val="00EB6B7D"/>
    <w:rsid w:val="00EB6F56"/>
    <w:rsid w:val="00EB7134"/>
    <w:rsid w:val="00EB74B0"/>
    <w:rsid w:val="00EB7A60"/>
    <w:rsid w:val="00EB7AA5"/>
    <w:rsid w:val="00EB7E2F"/>
    <w:rsid w:val="00EC0038"/>
    <w:rsid w:val="00EC008B"/>
    <w:rsid w:val="00EC02EA"/>
    <w:rsid w:val="00EC09FD"/>
    <w:rsid w:val="00EC12D8"/>
    <w:rsid w:val="00EC172D"/>
    <w:rsid w:val="00EC1780"/>
    <w:rsid w:val="00EC194B"/>
    <w:rsid w:val="00EC1D11"/>
    <w:rsid w:val="00EC22E0"/>
    <w:rsid w:val="00EC2355"/>
    <w:rsid w:val="00EC2E7B"/>
    <w:rsid w:val="00EC2EE5"/>
    <w:rsid w:val="00EC3625"/>
    <w:rsid w:val="00EC37A4"/>
    <w:rsid w:val="00EC386A"/>
    <w:rsid w:val="00EC3921"/>
    <w:rsid w:val="00EC40F8"/>
    <w:rsid w:val="00EC49B2"/>
    <w:rsid w:val="00EC55CF"/>
    <w:rsid w:val="00EC55E4"/>
    <w:rsid w:val="00EC5D83"/>
    <w:rsid w:val="00EC5E43"/>
    <w:rsid w:val="00EC60EF"/>
    <w:rsid w:val="00EC6279"/>
    <w:rsid w:val="00EC62E0"/>
    <w:rsid w:val="00EC64B4"/>
    <w:rsid w:val="00EC6FBD"/>
    <w:rsid w:val="00EC7082"/>
    <w:rsid w:val="00EC7688"/>
    <w:rsid w:val="00EC797E"/>
    <w:rsid w:val="00ED0CC7"/>
    <w:rsid w:val="00ED1536"/>
    <w:rsid w:val="00ED1741"/>
    <w:rsid w:val="00ED1920"/>
    <w:rsid w:val="00ED1AFD"/>
    <w:rsid w:val="00ED21A6"/>
    <w:rsid w:val="00ED2755"/>
    <w:rsid w:val="00ED3012"/>
    <w:rsid w:val="00ED3759"/>
    <w:rsid w:val="00ED3926"/>
    <w:rsid w:val="00ED3AEF"/>
    <w:rsid w:val="00ED3CBB"/>
    <w:rsid w:val="00ED44A3"/>
    <w:rsid w:val="00ED44F0"/>
    <w:rsid w:val="00ED471E"/>
    <w:rsid w:val="00ED480F"/>
    <w:rsid w:val="00ED488F"/>
    <w:rsid w:val="00ED4BF1"/>
    <w:rsid w:val="00ED4FA6"/>
    <w:rsid w:val="00ED50CA"/>
    <w:rsid w:val="00ED5266"/>
    <w:rsid w:val="00ED5946"/>
    <w:rsid w:val="00ED5990"/>
    <w:rsid w:val="00ED5BAA"/>
    <w:rsid w:val="00ED600D"/>
    <w:rsid w:val="00ED7102"/>
    <w:rsid w:val="00ED724F"/>
    <w:rsid w:val="00ED748B"/>
    <w:rsid w:val="00ED7643"/>
    <w:rsid w:val="00ED77BA"/>
    <w:rsid w:val="00ED7B5E"/>
    <w:rsid w:val="00ED7D75"/>
    <w:rsid w:val="00EE01D3"/>
    <w:rsid w:val="00EE03F2"/>
    <w:rsid w:val="00EE04D5"/>
    <w:rsid w:val="00EE05A9"/>
    <w:rsid w:val="00EE087C"/>
    <w:rsid w:val="00EE0F6E"/>
    <w:rsid w:val="00EE11DB"/>
    <w:rsid w:val="00EE15AC"/>
    <w:rsid w:val="00EE174C"/>
    <w:rsid w:val="00EE1B5C"/>
    <w:rsid w:val="00EE1E11"/>
    <w:rsid w:val="00EE1F07"/>
    <w:rsid w:val="00EE20B9"/>
    <w:rsid w:val="00EE212B"/>
    <w:rsid w:val="00EE2995"/>
    <w:rsid w:val="00EE2999"/>
    <w:rsid w:val="00EE2BA0"/>
    <w:rsid w:val="00EE31B2"/>
    <w:rsid w:val="00EE32DF"/>
    <w:rsid w:val="00EE34F4"/>
    <w:rsid w:val="00EE3CEA"/>
    <w:rsid w:val="00EE3D0D"/>
    <w:rsid w:val="00EE4130"/>
    <w:rsid w:val="00EE4503"/>
    <w:rsid w:val="00EE4641"/>
    <w:rsid w:val="00EE4814"/>
    <w:rsid w:val="00EE4861"/>
    <w:rsid w:val="00EE4A73"/>
    <w:rsid w:val="00EE4A98"/>
    <w:rsid w:val="00EE4EC9"/>
    <w:rsid w:val="00EE5259"/>
    <w:rsid w:val="00EE59F1"/>
    <w:rsid w:val="00EE618A"/>
    <w:rsid w:val="00EE6726"/>
    <w:rsid w:val="00EE6C3A"/>
    <w:rsid w:val="00EE6E30"/>
    <w:rsid w:val="00EE728C"/>
    <w:rsid w:val="00EE74FF"/>
    <w:rsid w:val="00EE7C2A"/>
    <w:rsid w:val="00EF05CD"/>
    <w:rsid w:val="00EF07AF"/>
    <w:rsid w:val="00EF08B4"/>
    <w:rsid w:val="00EF090B"/>
    <w:rsid w:val="00EF138F"/>
    <w:rsid w:val="00EF19F1"/>
    <w:rsid w:val="00EF1E9B"/>
    <w:rsid w:val="00EF20AC"/>
    <w:rsid w:val="00EF20F1"/>
    <w:rsid w:val="00EF2285"/>
    <w:rsid w:val="00EF2515"/>
    <w:rsid w:val="00EF30D9"/>
    <w:rsid w:val="00EF329A"/>
    <w:rsid w:val="00EF4524"/>
    <w:rsid w:val="00EF464B"/>
    <w:rsid w:val="00EF4856"/>
    <w:rsid w:val="00EF4CA9"/>
    <w:rsid w:val="00EF4CAF"/>
    <w:rsid w:val="00EF53F1"/>
    <w:rsid w:val="00EF59B0"/>
    <w:rsid w:val="00EF6195"/>
    <w:rsid w:val="00EF6241"/>
    <w:rsid w:val="00EF6365"/>
    <w:rsid w:val="00EF6D08"/>
    <w:rsid w:val="00EF78B9"/>
    <w:rsid w:val="00F0082E"/>
    <w:rsid w:val="00F00DE0"/>
    <w:rsid w:val="00F00E68"/>
    <w:rsid w:val="00F014F1"/>
    <w:rsid w:val="00F015DF"/>
    <w:rsid w:val="00F01722"/>
    <w:rsid w:val="00F01ACA"/>
    <w:rsid w:val="00F01C1A"/>
    <w:rsid w:val="00F01D11"/>
    <w:rsid w:val="00F02338"/>
    <w:rsid w:val="00F026FA"/>
    <w:rsid w:val="00F02C40"/>
    <w:rsid w:val="00F02DFF"/>
    <w:rsid w:val="00F0351C"/>
    <w:rsid w:val="00F03D3B"/>
    <w:rsid w:val="00F041E6"/>
    <w:rsid w:val="00F04867"/>
    <w:rsid w:val="00F048C5"/>
    <w:rsid w:val="00F04DC3"/>
    <w:rsid w:val="00F05091"/>
    <w:rsid w:val="00F05242"/>
    <w:rsid w:val="00F0555E"/>
    <w:rsid w:val="00F055B3"/>
    <w:rsid w:val="00F055FF"/>
    <w:rsid w:val="00F05A5C"/>
    <w:rsid w:val="00F06321"/>
    <w:rsid w:val="00F066EF"/>
    <w:rsid w:val="00F06847"/>
    <w:rsid w:val="00F069C5"/>
    <w:rsid w:val="00F06CCC"/>
    <w:rsid w:val="00F06DAF"/>
    <w:rsid w:val="00F071D6"/>
    <w:rsid w:val="00F072C6"/>
    <w:rsid w:val="00F077BB"/>
    <w:rsid w:val="00F07A2E"/>
    <w:rsid w:val="00F07F3B"/>
    <w:rsid w:val="00F10796"/>
    <w:rsid w:val="00F10BFD"/>
    <w:rsid w:val="00F10C7F"/>
    <w:rsid w:val="00F10F1B"/>
    <w:rsid w:val="00F10F1E"/>
    <w:rsid w:val="00F11305"/>
    <w:rsid w:val="00F11623"/>
    <w:rsid w:val="00F11ADC"/>
    <w:rsid w:val="00F124B1"/>
    <w:rsid w:val="00F1267D"/>
    <w:rsid w:val="00F13396"/>
    <w:rsid w:val="00F13400"/>
    <w:rsid w:val="00F13FF4"/>
    <w:rsid w:val="00F140FD"/>
    <w:rsid w:val="00F14408"/>
    <w:rsid w:val="00F144FF"/>
    <w:rsid w:val="00F14572"/>
    <w:rsid w:val="00F14577"/>
    <w:rsid w:val="00F147BC"/>
    <w:rsid w:val="00F14A05"/>
    <w:rsid w:val="00F14AA8"/>
    <w:rsid w:val="00F14D15"/>
    <w:rsid w:val="00F14E23"/>
    <w:rsid w:val="00F15229"/>
    <w:rsid w:val="00F152E2"/>
    <w:rsid w:val="00F153BD"/>
    <w:rsid w:val="00F15611"/>
    <w:rsid w:val="00F15C2C"/>
    <w:rsid w:val="00F163F8"/>
    <w:rsid w:val="00F16523"/>
    <w:rsid w:val="00F166B7"/>
    <w:rsid w:val="00F16A9F"/>
    <w:rsid w:val="00F17395"/>
    <w:rsid w:val="00F17DCD"/>
    <w:rsid w:val="00F17F90"/>
    <w:rsid w:val="00F20004"/>
    <w:rsid w:val="00F202F2"/>
    <w:rsid w:val="00F2030D"/>
    <w:rsid w:val="00F20477"/>
    <w:rsid w:val="00F20D90"/>
    <w:rsid w:val="00F20E18"/>
    <w:rsid w:val="00F21011"/>
    <w:rsid w:val="00F2101F"/>
    <w:rsid w:val="00F21220"/>
    <w:rsid w:val="00F2127E"/>
    <w:rsid w:val="00F219F9"/>
    <w:rsid w:val="00F220AB"/>
    <w:rsid w:val="00F2266D"/>
    <w:rsid w:val="00F22AB4"/>
    <w:rsid w:val="00F22B6C"/>
    <w:rsid w:val="00F232B7"/>
    <w:rsid w:val="00F23396"/>
    <w:rsid w:val="00F2344B"/>
    <w:rsid w:val="00F23797"/>
    <w:rsid w:val="00F237DC"/>
    <w:rsid w:val="00F24933"/>
    <w:rsid w:val="00F24A3C"/>
    <w:rsid w:val="00F24FB9"/>
    <w:rsid w:val="00F251E6"/>
    <w:rsid w:val="00F254E6"/>
    <w:rsid w:val="00F2572A"/>
    <w:rsid w:val="00F25AC8"/>
    <w:rsid w:val="00F25C77"/>
    <w:rsid w:val="00F25EAE"/>
    <w:rsid w:val="00F260B7"/>
    <w:rsid w:val="00F260FF"/>
    <w:rsid w:val="00F26565"/>
    <w:rsid w:val="00F26600"/>
    <w:rsid w:val="00F26AB1"/>
    <w:rsid w:val="00F26CD3"/>
    <w:rsid w:val="00F271DB"/>
    <w:rsid w:val="00F271F4"/>
    <w:rsid w:val="00F27D62"/>
    <w:rsid w:val="00F27F56"/>
    <w:rsid w:val="00F30215"/>
    <w:rsid w:val="00F30510"/>
    <w:rsid w:val="00F3094C"/>
    <w:rsid w:val="00F30972"/>
    <w:rsid w:val="00F30C47"/>
    <w:rsid w:val="00F30E7B"/>
    <w:rsid w:val="00F31781"/>
    <w:rsid w:val="00F31AFE"/>
    <w:rsid w:val="00F321BE"/>
    <w:rsid w:val="00F32280"/>
    <w:rsid w:val="00F32694"/>
    <w:rsid w:val="00F32970"/>
    <w:rsid w:val="00F331C8"/>
    <w:rsid w:val="00F33474"/>
    <w:rsid w:val="00F3410D"/>
    <w:rsid w:val="00F34457"/>
    <w:rsid w:val="00F34891"/>
    <w:rsid w:val="00F34C05"/>
    <w:rsid w:val="00F34E40"/>
    <w:rsid w:val="00F34F6B"/>
    <w:rsid w:val="00F35582"/>
    <w:rsid w:val="00F357A1"/>
    <w:rsid w:val="00F35BD5"/>
    <w:rsid w:val="00F35D81"/>
    <w:rsid w:val="00F367DE"/>
    <w:rsid w:val="00F36C06"/>
    <w:rsid w:val="00F37730"/>
    <w:rsid w:val="00F37782"/>
    <w:rsid w:val="00F37A17"/>
    <w:rsid w:val="00F37D4A"/>
    <w:rsid w:val="00F37D5A"/>
    <w:rsid w:val="00F401B9"/>
    <w:rsid w:val="00F405FE"/>
    <w:rsid w:val="00F40DF9"/>
    <w:rsid w:val="00F40FD8"/>
    <w:rsid w:val="00F41184"/>
    <w:rsid w:val="00F411F7"/>
    <w:rsid w:val="00F418A3"/>
    <w:rsid w:val="00F41EE7"/>
    <w:rsid w:val="00F421BB"/>
    <w:rsid w:val="00F424FC"/>
    <w:rsid w:val="00F42F62"/>
    <w:rsid w:val="00F4330A"/>
    <w:rsid w:val="00F43445"/>
    <w:rsid w:val="00F4354E"/>
    <w:rsid w:val="00F43908"/>
    <w:rsid w:val="00F43B4D"/>
    <w:rsid w:val="00F43F55"/>
    <w:rsid w:val="00F44150"/>
    <w:rsid w:val="00F444BB"/>
    <w:rsid w:val="00F447A5"/>
    <w:rsid w:val="00F449E7"/>
    <w:rsid w:val="00F45508"/>
    <w:rsid w:val="00F45880"/>
    <w:rsid w:val="00F45B38"/>
    <w:rsid w:val="00F46E78"/>
    <w:rsid w:val="00F46F0F"/>
    <w:rsid w:val="00F4742E"/>
    <w:rsid w:val="00F47685"/>
    <w:rsid w:val="00F4787E"/>
    <w:rsid w:val="00F479B2"/>
    <w:rsid w:val="00F47ABE"/>
    <w:rsid w:val="00F47D52"/>
    <w:rsid w:val="00F47D7F"/>
    <w:rsid w:val="00F5039E"/>
    <w:rsid w:val="00F503C9"/>
    <w:rsid w:val="00F50657"/>
    <w:rsid w:val="00F5086F"/>
    <w:rsid w:val="00F50E14"/>
    <w:rsid w:val="00F512D6"/>
    <w:rsid w:val="00F51D55"/>
    <w:rsid w:val="00F51DD6"/>
    <w:rsid w:val="00F52504"/>
    <w:rsid w:val="00F531B8"/>
    <w:rsid w:val="00F531ED"/>
    <w:rsid w:val="00F5381A"/>
    <w:rsid w:val="00F53A79"/>
    <w:rsid w:val="00F542C7"/>
    <w:rsid w:val="00F544C1"/>
    <w:rsid w:val="00F54682"/>
    <w:rsid w:val="00F54C62"/>
    <w:rsid w:val="00F554C0"/>
    <w:rsid w:val="00F55924"/>
    <w:rsid w:val="00F55E62"/>
    <w:rsid w:val="00F55EDD"/>
    <w:rsid w:val="00F5612A"/>
    <w:rsid w:val="00F5628A"/>
    <w:rsid w:val="00F572DB"/>
    <w:rsid w:val="00F57665"/>
    <w:rsid w:val="00F576EF"/>
    <w:rsid w:val="00F6003E"/>
    <w:rsid w:val="00F6005A"/>
    <w:rsid w:val="00F60186"/>
    <w:rsid w:val="00F602E8"/>
    <w:rsid w:val="00F603BD"/>
    <w:rsid w:val="00F60B2C"/>
    <w:rsid w:val="00F61615"/>
    <w:rsid w:val="00F6172F"/>
    <w:rsid w:val="00F617D9"/>
    <w:rsid w:val="00F622E2"/>
    <w:rsid w:val="00F62669"/>
    <w:rsid w:val="00F62FDB"/>
    <w:rsid w:val="00F632A6"/>
    <w:rsid w:val="00F63374"/>
    <w:rsid w:val="00F638B3"/>
    <w:rsid w:val="00F6392B"/>
    <w:rsid w:val="00F63EF3"/>
    <w:rsid w:val="00F645C3"/>
    <w:rsid w:val="00F64A68"/>
    <w:rsid w:val="00F64D65"/>
    <w:rsid w:val="00F64E67"/>
    <w:rsid w:val="00F650D4"/>
    <w:rsid w:val="00F66787"/>
    <w:rsid w:val="00F6682B"/>
    <w:rsid w:val="00F67132"/>
    <w:rsid w:val="00F67571"/>
    <w:rsid w:val="00F67F48"/>
    <w:rsid w:val="00F70021"/>
    <w:rsid w:val="00F70CAB"/>
    <w:rsid w:val="00F71126"/>
    <w:rsid w:val="00F71130"/>
    <w:rsid w:val="00F71206"/>
    <w:rsid w:val="00F71233"/>
    <w:rsid w:val="00F715D5"/>
    <w:rsid w:val="00F7178B"/>
    <w:rsid w:val="00F71AF0"/>
    <w:rsid w:val="00F71F11"/>
    <w:rsid w:val="00F736C7"/>
    <w:rsid w:val="00F73902"/>
    <w:rsid w:val="00F73E26"/>
    <w:rsid w:val="00F74B8C"/>
    <w:rsid w:val="00F74C14"/>
    <w:rsid w:val="00F74DA8"/>
    <w:rsid w:val="00F74DB5"/>
    <w:rsid w:val="00F7523C"/>
    <w:rsid w:val="00F75732"/>
    <w:rsid w:val="00F767BC"/>
    <w:rsid w:val="00F7688B"/>
    <w:rsid w:val="00F76A29"/>
    <w:rsid w:val="00F76ADE"/>
    <w:rsid w:val="00F76BBA"/>
    <w:rsid w:val="00F76BBF"/>
    <w:rsid w:val="00F76EB4"/>
    <w:rsid w:val="00F770EC"/>
    <w:rsid w:val="00F7713F"/>
    <w:rsid w:val="00F804F0"/>
    <w:rsid w:val="00F8056E"/>
    <w:rsid w:val="00F805D1"/>
    <w:rsid w:val="00F80E0E"/>
    <w:rsid w:val="00F81086"/>
    <w:rsid w:val="00F8134C"/>
    <w:rsid w:val="00F81460"/>
    <w:rsid w:val="00F81D95"/>
    <w:rsid w:val="00F8242F"/>
    <w:rsid w:val="00F829A3"/>
    <w:rsid w:val="00F82B52"/>
    <w:rsid w:val="00F82B73"/>
    <w:rsid w:val="00F82C05"/>
    <w:rsid w:val="00F82CCF"/>
    <w:rsid w:val="00F830D7"/>
    <w:rsid w:val="00F835FB"/>
    <w:rsid w:val="00F8388C"/>
    <w:rsid w:val="00F839A7"/>
    <w:rsid w:val="00F83AF1"/>
    <w:rsid w:val="00F83BC2"/>
    <w:rsid w:val="00F83C57"/>
    <w:rsid w:val="00F83D74"/>
    <w:rsid w:val="00F8402E"/>
    <w:rsid w:val="00F8457D"/>
    <w:rsid w:val="00F848A7"/>
    <w:rsid w:val="00F84ADC"/>
    <w:rsid w:val="00F84AE6"/>
    <w:rsid w:val="00F84B5F"/>
    <w:rsid w:val="00F84C0F"/>
    <w:rsid w:val="00F84C63"/>
    <w:rsid w:val="00F852EE"/>
    <w:rsid w:val="00F85522"/>
    <w:rsid w:val="00F856F7"/>
    <w:rsid w:val="00F8650B"/>
    <w:rsid w:val="00F8684F"/>
    <w:rsid w:val="00F86B18"/>
    <w:rsid w:val="00F870BF"/>
    <w:rsid w:val="00F877CF"/>
    <w:rsid w:val="00F87BBB"/>
    <w:rsid w:val="00F87BBF"/>
    <w:rsid w:val="00F87C10"/>
    <w:rsid w:val="00F87D9C"/>
    <w:rsid w:val="00F907BA"/>
    <w:rsid w:val="00F90AD1"/>
    <w:rsid w:val="00F90EA8"/>
    <w:rsid w:val="00F91572"/>
    <w:rsid w:val="00F91AF5"/>
    <w:rsid w:val="00F91C38"/>
    <w:rsid w:val="00F91CB6"/>
    <w:rsid w:val="00F92218"/>
    <w:rsid w:val="00F92290"/>
    <w:rsid w:val="00F9278D"/>
    <w:rsid w:val="00F92A0B"/>
    <w:rsid w:val="00F92FF8"/>
    <w:rsid w:val="00F9344B"/>
    <w:rsid w:val="00F934E7"/>
    <w:rsid w:val="00F93531"/>
    <w:rsid w:val="00F93836"/>
    <w:rsid w:val="00F93CC2"/>
    <w:rsid w:val="00F93EEF"/>
    <w:rsid w:val="00F944A6"/>
    <w:rsid w:val="00F946D0"/>
    <w:rsid w:val="00F94BF6"/>
    <w:rsid w:val="00F94CC6"/>
    <w:rsid w:val="00F94DE6"/>
    <w:rsid w:val="00F95094"/>
    <w:rsid w:val="00F95412"/>
    <w:rsid w:val="00F958CE"/>
    <w:rsid w:val="00F95B9C"/>
    <w:rsid w:val="00F95CC9"/>
    <w:rsid w:val="00F95E34"/>
    <w:rsid w:val="00F9649D"/>
    <w:rsid w:val="00F965BF"/>
    <w:rsid w:val="00F96744"/>
    <w:rsid w:val="00F9688C"/>
    <w:rsid w:val="00F96BCB"/>
    <w:rsid w:val="00F97E85"/>
    <w:rsid w:val="00FA09F7"/>
    <w:rsid w:val="00FA0B64"/>
    <w:rsid w:val="00FA0C9D"/>
    <w:rsid w:val="00FA1666"/>
    <w:rsid w:val="00FA18BB"/>
    <w:rsid w:val="00FA1906"/>
    <w:rsid w:val="00FA1C9A"/>
    <w:rsid w:val="00FA21E6"/>
    <w:rsid w:val="00FA288E"/>
    <w:rsid w:val="00FA2A84"/>
    <w:rsid w:val="00FA2B1D"/>
    <w:rsid w:val="00FA2B3B"/>
    <w:rsid w:val="00FA2C5F"/>
    <w:rsid w:val="00FA2D1C"/>
    <w:rsid w:val="00FA3738"/>
    <w:rsid w:val="00FA3954"/>
    <w:rsid w:val="00FA3B35"/>
    <w:rsid w:val="00FA3E1C"/>
    <w:rsid w:val="00FA3EBC"/>
    <w:rsid w:val="00FA4577"/>
    <w:rsid w:val="00FA46A0"/>
    <w:rsid w:val="00FA4B27"/>
    <w:rsid w:val="00FA4E3A"/>
    <w:rsid w:val="00FA4E7D"/>
    <w:rsid w:val="00FA50A7"/>
    <w:rsid w:val="00FA5254"/>
    <w:rsid w:val="00FA52F2"/>
    <w:rsid w:val="00FA534E"/>
    <w:rsid w:val="00FA5E63"/>
    <w:rsid w:val="00FA6633"/>
    <w:rsid w:val="00FA6C20"/>
    <w:rsid w:val="00FA6CB6"/>
    <w:rsid w:val="00FA6EA9"/>
    <w:rsid w:val="00FA70B4"/>
    <w:rsid w:val="00FA72D0"/>
    <w:rsid w:val="00FA7640"/>
    <w:rsid w:val="00FA781C"/>
    <w:rsid w:val="00FB03BB"/>
    <w:rsid w:val="00FB08D2"/>
    <w:rsid w:val="00FB0AF1"/>
    <w:rsid w:val="00FB183E"/>
    <w:rsid w:val="00FB249B"/>
    <w:rsid w:val="00FB2947"/>
    <w:rsid w:val="00FB2E22"/>
    <w:rsid w:val="00FB2E5B"/>
    <w:rsid w:val="00FB3607"/>
    <w:rsid w:val="00FB37BF"/>
    <w:rsid w:val="00FB38DB"/>
    <w:rsid w:val="00FB3A88"/>
    <w:rsid w:val="00FB3C1C"/>
    <w:rsid w:val="00FB3EC7"/>
    <w:rsid w:val="00FB42D6"/>
    <w:rsid w:val="00FB4976"/>
    <w:rsid w:val="00FB54F6"/>
    <w:rsid w:val="00FB59F3"/>
    <w:rsid w:val="00FB5EE0"/>
    <w:rsid w:val="00FB60F9"/>
    <w:rsid w:val="00FB65EB"/>
    <w:rsid w:val="00FB6734"/>
    <w:rsid w:val="00FB683D"/>
    <w:rsid w:val="00FB6FFF"/>
    <w:rsid w:val="00FB727B"/>
    <w:rsid w:val="00FB76FD"/>
    <w:rsid w:val="00FB7922"/>
    <w:rsid w:val="00FB7CD7"/>
    <w:rsid w:val="00FC054F"/>
    <w:rsid w:val="00FC0755"/>
    <w:rsid w:val="00FC0889"/>
    <w:rsid w:val="00FC0EB4"/>
    <w:rsid w:val="00FC14F9"/>
    <w:rsid w:val="00FC195C"/>
    <w:rsid w:val="00FC19AA"/>
    <w:rsid w:val="00FC1ACB"/>
    <w:rsid w:val="00FC1DC0"/>
    <w:rsid w:val="00FC1E68"/>
    <w:rsid w:val="00FC1E9C"/>
    <w:rsid w:val="00FC2229"/>
    <w:rsid w:val="00FC2C29"/>
    <w:rsid w:val="00FC30E3"/>
    <w:rsid w:val="00FC3423"/>
    <w:rsid w:val="00FC3ACE"/>
    <w:rsid w:val="00FC3FB1"/>
    <w:rsid w:val="00FC44DA"/>
    <w:rsid w:val="00FC4E46"/>
    <w:rsid w:val="00FC4F41"/>
    <w:rsid w:val="00FC525A"/>
    <w:rsid w:val="00FC52DA"/>
    <w:rsid w:val="00FC5417"/>
    <w:rsid w:val="00FC543F"/>
    <w:rsid w:val="00FC57C5"/>
    <w:rsid w:val="00FC5F3C"/>
    <w:rsid w:val="00FC6037"/>
    <w:rsid w:val="00FC6358"/>
    <w:rsid w:val="00FC647C"/>
    <w:rsid w:val="00FC6878"/>
    <w:rsid w:val="00FC68AB"/>
    <w:rsid w:val="00FC6D3E"/>
    <w:rsid w:val="00FC72FE"/>
    <w:rsid w:val="00FC77FB"/>
    <w:rsid w:val="00FC7918"/>
    <w:rsid w:val="00FC79DF"/>
    <w:rsid w:val="00FC7D84"/>
    <w:rsid w:val="00FD02E8"/>
    <w:rsid w:val="00FD0AAE"/>
    <w:rsid w:val="00FD1110"/>
    <w:rsid w:val="00FD1436"/>
    <w:rsid w:val="00FD1841"/>
    <w:rsid w:val="00FD1A8F"/>
    <w:rsid w:val="00FD20E7"/>
    <w:rsid w:val="00FD222A"/>
    <w:rsid w:val="00FD24C7"/>
    <w:rsid w:val="00FD297C"/>
    <w:rsid w:val="00FD2BA6"/>
    <w:rsid w:val="00FD2EBA"/>
    <w:rsid w:val="00FD33B3"/>
    <w:rsid w:val="00FD344B"/>
    <w:rsid w:val="00FD3D1C"/>
    <w:rsid w:val="00FD4102"/>
    <w:rsid w:val="00FD42E4"/>
    <w:rsid w:val="00FD4443"/>
    <w:rsid w:val="00FD4613"/>
    <w:rsid w:val="00FD49B2"/>
    <w:rsid w:val="00FD4AB9"/>
    <w:rsid w:val="00FD4CD5"/>
    <w:rsid w:val="00FD5266"/>
    <w:rsid w:val="00FD576B"/>
    <w:rsid w:val="00FD5781"/>
    <w:rsid w:val="00FD5B6B"/>
    <w:rsid w:val="00FD5BB4"/>
    <w:rsid w:val="00FD633A"/>
    <w:rsid w:val="00FD665C"/>
    <w:rsid w:val="00FD690F"/>
    <w:rsid w:val="00FD6BCA"/>
    <w:rsid w:val="00FD7427"/>
    <w:rsid w:val="00FD778E"/>
    <w:rsid w:val="00FD7C2E"/>
    <w:rsid w:val="00FD7CE5"/>
    <w:rsid w:val="00FD7D7F"/>
    <w:rsid w:val="00FE0130"/>
    <w:rsid w:val="00FE01B4"/>
    <w:rsid w:val="00FE02A0"/>
    <w:rsid w:val="00FE0B90"/>
    <w:rsid w:val="00FE0CDE"/>
    <w:rsid w:val="00FE0DC4"/>
    <w:rsid w:val="00FE136C"/>
    <w:rsid w:val="00FE1BF9"/>
    <w:rsid w:val="00FE1EF0"/>
    <w:rsid w:val="00FE24AF"/>
    <w:rsid w:val="00FE2564"/>
    <w:rsid w:val="00FE283C"/>
    <w:rsid w:val="00FE2CDE"/>
    <w:rsid w:val="00FE2D91"/>
    <w:rsid w:val="00FE3229"/>
    <w:rsid w:val="00FE3255"/>
    <w:rsid w:val="00FE34BE"/>
    <w:rsid w:val="00FE360D"/>
    <w:rsid w:val="00FE385A"/>
    <w:rsid w:val="00FE3B7B"/>
    <w:rsid w:val="00FE3FD0"/>
    <w:rsid w:val="00FE4265"/>
    <w:rsid w:val="00FE4317"/>
    <w:rsid w:val="00FE464F"/>
    <w:rsid w:val="00FE46E4"/>
    <w:rsid w:val="00FE4A95"/>
    <w:rsid w:val="00FE52AB"/>
    <w:rsid w:val="00FE543A"/>
    <w:rsid w:val="00FE5564"/>
    <w:rsid w:val="00FE5593"/>
    <w:rsid w:val="00FE58D4"/>
    <w:rsid w:val="00FE5BC0"/>
    <w:rsid w:val="00FE5E61"/>
    <w:rsid w:val="00FE6192"/>
    <w:rsid w:val="00FE6255"/>
    <w:rsid w:val="00FE6681"/>
    <w:rsid w:val="00FE6AF7"/>
    <w:rsid w:val="00FE6E4C"/>
    <w:rsid w:val="00FE7292"/>
    <w:rsid w:val="00FE75C6"/>
    <w:rsid w:val="00FE7D12"/>
    <w:rsid w:val="00FE7F82"/>
    <w:rsid w:val="00FF016F"/>
    <w:rsid w:val="00FF0322"/>
    <w:rsid w:val="00FF097C"/>
    <w:rsid w:val="00FF0A82"/>
    <w:rsid w:val="00FF0F87"/>
    <w:rsid w:val="00FF1249"/>
    <w:rsid w:val="00FF19CE"/>
    <w:rsid w:val="00FF242B"/>
    <w:rsid w:val="00FF280B"/>
    <w:rsid w:val="00FF2866"/>
    <w:rsid w:val="00FF2A5A"/>
    <w:rsid w:val="00FF2A7F"/>
    <w:rsid w:val="00FF2DB4"/>
    <w:rsid w:val="00FF2F54"/>
    <w:rsid w:val="00FF2F93"/>
    <w:rsid w:val="00FF2FBA"/>
    <w:rsid w:val="00FF314C"/>
    <w:rsid w:val="00FF3179"/>
    <w:rsid w:val="00FF321D"/>
    <w:rsid w:val="00FF392D"/>
    <w:rsid w:val="00FF479A"/>
    <w:rsid w:val="00FF496C"/>
    <w:rsid w:val="00FF4C1A"/>
    <w:rsid w:val="00FF4CDA"/>
    <w:rsid w:val="00FF4D1C"/>
    <w:rsid w:val="00FF50E6"/>
    <w:rsid w:val="00FF51D6"/>
    <w:rsid w:val="00FF5211"/>
    <w:rsid w:val="00FF52F4"/>
    <w:rsid w:val="00FF6F3C"/>
    <w:rsid w:val="00FF7428"/>
    <w:rsid w:val="00FF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753"/>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86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uiPriority w:val="99"/>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 w:type="paragraph" w:customStyle="1" w:styleId="p3">
    <w:name w:val="p3"/>
    <w:basedOn w:val="Normal"/>
    <w:rsid w:val="002E379E"/>
    <w:pPr>
      <w:spacing w:before="100" w:beforeAutospacing="1" w:after="100" w:afterAutospacing="1"/>
    </w:pPr>
  </w:style>
  <w:style w:type="character" w:customStyle="1" w:styleId="s2">
    <w:name w:val="s2"/>
    <w:basedOn w:val="DefaultParagraphFont"/>
    <w:rsid w:val="002E379E"/>
  </w:style>
  <w:style w:type="paragraph" w:styleId="BodyText">
    <w:name w:val="Body Text"/>
    <w:basedOn w:val="Normal"/>
    <w:link w:val="BodyTextChar"/>
    <w:uiPriority w:val="1"/>
    <w:qFormat/>
    <w:rsid w:val="00C35193"/>
    <w:pPr>
      <w:autoSpaceDE w:val="0"/>
      <w:autoSpaceDN w:val="0"/>
      <w:adjustRightInd w:val="0"/>
    </w:pPr>
    <w:rPr>
      <w:rFonts w:ascii="Tahoma" w:hAnsi="Tahoma" w:cs="Tahoma"/>
      <w:sz w:val="24"/>
      <w:szCs w:val="24"/>
    </w:rPr>
  </w:style>
  <w:style w:type="character" w:customStyle="1" w:styleId="BodyTextChar">
    <w:name w:val="Body Text Char"/>
    <w:basedOn w:val="DefaultParagraphFont"/>
    <w:link w:val="BodyText"/>
    <w:uiPriority w:val="1"/>
    <w:rsid w:val="00C35193"/>
    <w:rPr>
      <w:rFonts w:ascii="Tahoma" w:hAnsi="Tahoma" w:cs="Tahoma"/>
      <w:sz w:val="24"/>
      <w:szCs w:val="24"/>
    </w:rPr>
  </w:style>
  <w:style w:type="paragraph" w:customStyle="1" w:styleId="xmsonormal">
    <w:name w:val="x_msonormal"/>
    <w:basedOn w:val="Normal"/>
    <w:rsid w:val="00BE7956"/>
    <w:rPr>
      <w:sz w:val="20"/>
      <w:szCs w:val="20"/>
    </w:rPr>
  </w:style>
  <w:style w:type="paragraph" w:customStyle="1" w:styleId="p1">
    <w:name w:val="p1"/>
    <w:basedOn w:val="Normal"/>
    <w:uiPriority w:val="99"/>
    <w:rsid w:val="009570C7"/>
    <w:pPr>
      <w:spacing w:before="100" w:beforeAutospacing="1" w:after="100" w:afterAutospacing="1"/>
    </w:pPr>
  </w:style>
  <w:style w:type="paragraph" w:customStyle="1" w:styleId="p2">
    <w:name w:val="p2"/>
    <w:basedOn w:val="Normal"/>
    <w:uiPriority w:val="99"/>
    <w:rsid w:val="009570C7"/>
    <w:pPr>
      <w:spacing w:before="100" w:beforeAutospacing="1" w:after="100" w:afterAutospacing="1"/>
    </w:pPr>
  </w:style>
  <w:style w:type="character" w:customStyle="1" w:styleId="s1">
    <w:name w:val="s1"/>
    <w:basedOn w:val="DefaultParagraphFont"/>
    <w:rsid w:val="009570C7"/>
  </w:style>
  <w:style w:type="character" w:customStyle="1" w:styleId="Heading3Char">
    <w:name w:val="Heading 3 Char"/>
    <w:basedOn w:val="DefaultParagraphFont"/>
    <w:link w:val="Heading3"/>
    <w:uiPriority w:val="9"/>
    <w:semiHidden/>
    <w:rsid w:val="006B2867"/>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EC2355"/>
    <w:rPr>
      <w:rFonts w:cstheme="minorBidi"/>
      <w:szCs w:val="21"/>
    </w:rPr>
  </w:style>
  <w:style w:type="character" w:customStyle="1" w:styleId="PlainTextChar">
    <w:name w:val="Plain Text Char"/>
    <w:basedOn w:val="DefaultParagraphFont"/>
    <w:link w:val="PlainText"/>
    <w:uiPriority w:val="99"/>
    <w:semiHidden/>
    <w:rsid w:val="00EC235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24127202">
      <w:bodyDiv w:val="1"/>
      <w:marLeft w:val="0"/>
      <w:marRight w:val="0"/>
      <w:marTop w:val="0"/>
      <w:marBottom w:val="0"/>
      <w:divBdr>
        <w:top w:val="none" w:sz="0" w:space="0" w:color="auto"/>
        <w:left w:val="none" w:sz="0" w:space="0" w:color="auto"/>
        <w:bottom w:val="none" w:sz="0" w:space="0" w:color="auto"/>
        <w:right w:val="none" w:sz="0" w:space="0" w:color="auto"/>
      </w:divBdr>
      <w:divsChild>
        <w:div w:id="1331105883">
          <w:marLeft w:val="0"/>
          <w:marRight w:val="0"/>
          <w:marTop w:val="0"/>
          <w:marBottom w:val="0"/>
          <w:divBdr>
            <w:top w:val="none" w:sz="0" w:space="0" w:color="auto"/>
            <w:left w:val="none" w:sz="0" w:space="0" w:color="auto"/>
            <w:bottom w:val="none" w:sz="0" w:space="0" w:color="auto"/>
            <w:right w:val="none" w:sz="0" w:space="0" w:color="auto"/>
          </w:divBdr>
          <w:divsChild>
            <w:div w:id="280503917">
              <w:marLeft w:val="0"/>
              <w:marRight w:val="0"/>
              <w:marTop w:val="0"/>
              <w:marBottom w:val="0"/>
              <w:divBdr>
                <w:top w:val="none" w:sz="0" w:space="0" w:color="auto"/>
                <w:left w:val="none" w:sz="0" w:space="0" w:color="auto"/>
                <w:bottom w:val="none" w:sz="0" w:space="0" w:color="auto"/>
                <w:right w:val="none" w:sz="0" w:space="0" w:color="auto"/>
              </w:divBdr>
            </w:div>
            <w:div w:id="747650691">
              <w:marLeft w:val="0"/>
              <w:marRight w:val="0"/>
              <w:marTop w:val="0"/>
              <w:marBottom w:val="0"/>
              <w:divBdr>
                <w:top w:val="none" w:sz="0" w:space="0" w:color="auto"/>
                <w:left w:val="none" w:sz="0" w:space="0" w:color="auto"/>
                <w:bottom w:val="none" w:sz="0" w:space="0" w:color="auto"/>
                <w:right w:val="none" w:sz="0" w:space="0" w:color="auto"/>
              </w:divBdr>
            </w:div>
            <w:div w:id="947275766">
              <w:marLeft w:val="0"/>
              <w:marRight w:val="0"/>
              <w:marTop w:val="0"/>
              <w:marBottom w:val="0"/>
              <w:divBdr>
                <w:top w:val="none" w:sz="0" w:space="0" w:color="auto"/>
                <w:left w:val="none" w:sz="0" w:space="0" w:color="auto"/>
                <w:bottom w:val="none" w:sz="0" w:space="0" w:color="auto"/>
                <w:right w:val="none" w:sz="0" w:space="0" w:color="auto"/>
              </w:divBdr>
            </w:div>
            <w:div w:id="1272667168">
              <w:marLeft w:val="0"/>
              <w:marRight w:val="0"/>
              <w:marTop w:val="0"/>
              <w:marBottom w:val="0"/>
              <w:divBdr>
                <w:top w:val="none" w:sz="0" w:space="0" w:color="auto"/>
                <w:left w:val="none" w:sz="0" w:space="0" w:color="auto"/>
                <w:bottom w:val="none" w:sz="0" w:space="0" w:color="auto"/>
                <w:right w:val="none" w:sz="0" w:space="0" w:color="auto"/>
              </w:divBdr>
            </w:div>
            <w:div w:id="1647781112">
              <w:marLeft w:val="0"/>
              <w:marRight w:val="0"/>
              <w:marTop w:val="0"/>
              <w:marBottom w:val="0"/>
              <w:divBdr>
                <w:top w:val="none" w:sz="0" w:space="0" w:color="auto"/>
                <w:left w:val="none" w:sz="0" w:space="0" w:color="auto"/>
                <w:bottom w:val="none" w:sz="0" w:space="0" w:color="auto"/>
                <w:right w:val="none" w:sz="0" w:space="0" w:color="auto"/>
              </w:divBdr>
            </w:div>
            <w:div w:id="1644695994">
              <w:marLeft w:val="0"/>
              <w:marRight w:val="0"/>
              <w:marTop w:val="0"/>
              <w:marBottom w:val="0"/>
              <w:divBdr>
                <w:top w:val="none" w:sz="0" w:space="0" w:color="auto"/>
                <w:left w:val="none" w:sz="0" w:space="0" w:color="auto"/>
                <w:bottom w:val="none" w:sz="0" w:space="0" w:color="auto"/>
                <w:right w:val="none" w:sz="0" w:space="0" w:color="auto"/>
              </w:divBdr>
            </w:div>
            <w:div w:id="484053030">
              <w:marLeft w:val="0"/>
              <w:marRight w:val="0"/>
              <w:marTop w:val="0"/>
              <w:marBottom w:val="0"/>
              <w:divBdr>
                <w:top w:val="none" w:sz="0" w:space="0" w:color="auto"/>
                <w:left w:val="none" w:sz="0" w:space="0" w:color="auto"/>
                <w:bottom w:val="none" w:sz="0" w:space="0" w:color="auto"/>
                <w:right w:val="none" w:sz="0" w:space="0" w:color="auto"/>
              </w:divBdr>
            </w:div>
            <w:div w:id="2124156327">
              <w:marLeft w:val="0"/>
              <w:marRight w:val="0"/>
              <w:marTop w:val="0"/>
              <w:marBottom w:val="0"/>
              <w:divBdr>
                <w:top w:val="none" w:sz="0" w:space="0" w:color="auto"/>
                <w:left w:val="none" w:sz="0" w:space="0" w:color="auto"/>
                <w:bottom w:val="none" w:sz="0" w:space="0" w:color="auto"/>
                <w:right w:val="none" w:sz="0" w:space="0" w:color="auto"/>
              </w:divBdr>
            </w:div>
          </w:divsChild>
        </w:div>
        <w:div w:id="1768620179">
          <w:marLeft w:val="0"/>
          <w:marRight w:val="0"/>
          <w:marTop w:val="0"/>
          <w:marBottom w:val="0"/>
          <w:divBdr>
            <w:top w:val="none" w:sz="0" w:space="0" w:color="auto"/>
            <w:left w:val="none" w:sz="0" w:space="0" w:color="auto"/>
            <w:bottom w:val="none" w:sz="0" w:space="0" w:color="auto"/>
            <w:right w:val="none" w:sz="0" w:space="0" w:color="auto"/>
          </w:divBdr>
          <w:divsChild>
            <w:div w:id="2635782">
              <w:marLeft w:val="0"/>
              <w:marRight w:val="0"/>
              <w:marTop w:val="0"/>
              <w:marBottom w:val="0"/>
              <w:divBdr>
                <w:top w:val="none" w:sz="0" w:space="0" w:color="auto"/>
                <w:left w:val="none" w:sz="0" w:space="0" w:color="auto"/>
                <w:bottom w:val="none" w:sz="0" w:space="0" w:color="auto"/>
                <w:right w:val="none" w:sz="0" w:space="0" w:color="auto"/>
              </w:divBdr>
            </w:div>
            <w:div w:id="1496068264">
              <w:marLeft w:val="0"/>
              <w:marRight w:val="0"/>
              <w:marTop w:val="0"/>
              <w:marBottom w:val="0"/>
              <w:divBdr>
                <w:top w:val="none" w:sz="0" w:space="0" w:color="auto"/>
                <w:left w:val="none" w:sz="0" w:space="0" w:color="auto"/>
                <w:bottom w:val="none" w:sz="0" w:space="0" w:color="auto"/>
                <w:right w:val="none" w:sz="0" w:space="0" w:color="auto"/>
              </w:divBdr>
            </w:div>
            <w:div w:id="928927365">
              <w:marLeft w:val="0"/>
              <w:marRight w:val="0"/>
              <w:marTop w:val="0"/>
              <w:marBottom w:val="0"/>
              <w:divBdr>
                <w:top w:val="none" w:sz="0" w:space="0" w:color="auto"/>
                <w:left w:val="none" w:sz="0" w:space="0" w:color="auto"/>
                <w:bottom w:val="none" w:sz="0" w:space="0" w:color="auto"/>
                <w:right w:val="none" w:sz="0" w:space="0" w:color="auto"/>
              </w:divBdr>
            </w:div>
            <w:div w:id="1552300366">
              <w:marLeft w:val="0"/>
              <w:marRight w:val="0"/>
              <w:marTop w:val="0"/>
              <w:marBottom w:val="0"/>
              <w:divBdr>
                <w:top w:val="none" w:sz="0" w:space="0" w:color="auto"/>
                <w:left w:val="none" w:sz="0" w:space="0" w:color="auto"/>
                <w:bottom w:val="none" w:sz="0" w:space="0" w:color="auto"/>
                <w:right w:val="none" w:sz="0" w:space="0" w:color="auto"/>
              </w:divBdr>
            </w:div>
            <w:div w:id="1868788649">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929923171">
              <w:marLeft w:val="0"/>
              <w:marRight w:val="0"/>
              <w:marTop w:val="0"/>
              <w:marBottom w:val="0"/>
              <w:divBdr>
                <w:top w:val="none" w:sz="0" w:space="0" w:color="auto"/>
                <w:left w:val="none" w:sz="0" w:space="0" w:color="auto"/>
                <w:bottom w:val="none" w:sz="0" w:space="0" w:color="auto"/>
                <w:right w:val="none" w:sz="0" w:space="0" w:color="auto"/>
              </w:divBdr>
            </w:div>
            <w:div w:id="1411738040">
              <w:marLeft w:val="0"/>
              <w:marRight w:val="0"/>
              <w:marTop w:val="0"/>
              <w:marBottom w:val="0"/>
              <w:divBdr>
                <w:top w:val="none" w:sz="0" w:space="0" w:color="auto"/>
                <w:left w:val="none" w:sz="0" w:space="0" w:color="auto"/>
                <w:bottom w:val="none" w:sz="0" w:space="0" w:color="auto"/>
                <w:right w:val="none" w:sz="0" w:space="0" w:color="auto"/>
              </w:divBdr>
            </w:div>
            <w:div w:id="1844709921">
              <w:marLeft w:val="0"/>
              <w:marRight w:val="0"/>
              <w:marTop w:val="0"/>
              <w:marBottom w:val="0"/>
              <w:divBdr>
                <w:top w:val="none" w:sz="0" w:space="0" w:color="auto"/>
                <w:left w:val="none" w:sz="0" w:space="0" w:color="auto"/>
                <w:bottom w:val="none" w:sz="0" w:space="0" w:color="auto"/>
                <w:right w:val="none" w:sz="0" w:space="0" w:color="auto"/>
              </w:divBdr>
            </w:div>
            <w:div w:id="801574955">
              <w:marLeft w:val="0"/>
              <w:marRight w:val="0"/>
              <w:marTop w:val="0"/>
              <w:marBottom w:val="0"/>
              <w:divBdr>
                <w:top w:val="none" w:sz="0" w:space="0" w:color="auto"/>
                <w:left w:val="none" w:sz="0" w:space="0" w:color="auto"/>
                <w:bottom w:val="none" w:sz="0" w:space="0" w:color="auto"/>
                <w:right w:val="none" w:sz="0" w:space="0" w:color="auto"/>
              </w:divBdr>
            </w:div>
            <w:div w:id="1353872701">
              <w:marLeft w:val="0"/>
              <w:marRight w:val="0"/>
              <w:marTop w:val="0"/>
              <w:marBottom w:val="0"/>
              <w:divBdr>
                <w:top w:val="none" w:sz="0" w:space="0" w:color="auto"/>
                <w:left w:val="none" w:sz="0" w:space="0" w:color="auto"/>
                <w:bottom w:val="none" w:sz="0" w:space="0" w:color="auto"/>
                <w:right w:val="none" w:sz="0" w:space="0" w:color="auto"/>
              </w:divBdr>
            </w:div>
            <w:div w:id="1036198970">
              <w:marLeft w:val="0"/>
              <w:marRight w:val="0"/>
              <w:marTop w:val="0"/>
              <w:marBottom w:val="0"/>
              <w:divBdr>
                <w:top w:val="none" w:sz="0" w:space="0" w:color="auto"/>
                <w:left w:val="none" w:sz="0" w:space="0" w:color="auto"/>
                <w:bottom w:val="none" w:sz="0" w:space="0" w:color="auto"/>
                <w:right w:val="none" w:sz="0" w:space="0" w:color="auto"/>
              </w:divBdr>
            </w:div>
            <w:div w:id="13182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0664">
      <w:bodyDiv w:val="1"/>
      <w:marLeft w:val="0"/>
      <w:marRight w:val="0"/>
      <w:marTop w:val="0"/>
      <w:marBottom w:val="0"/>
      <w:divBdr>
        <w:top w:val="none" w:sz="0" w:space="0" w:color="auto"/>
        <w:left w:val="none" w:sz="0" w:space="0" w:color="auto"/>
        <w:bottom w:val="none" w:sz="0" w:space="0" w:color="auto"/>
        <w:right w:val="none" w:sz="0" w:space="0" w:color="auto"/>
      </w:divBdr>
      <w:divsChild>
        <w:div w:id="986475605">
          <w:marLeft w:val="446"/>
          <w:marRight w:val="0"/>
          <w:marTop w:val="0"/>
          <w:marBottom w:val="0"/>
          <w:divBdr>
            <w:top w:val="none" w:sz="0" w:space="0" w:color="auto"/>
            <w:left w:val="none" w:sz="0" w:space="0" w:color="auto"/>
            <w:bottom w:val="none" w:sz="0" w:space="0" w:color="auto"/>
            <w:right w:val="none" w:sz="0" w:space="0" w:color="auto"/>
          </w:divBdr>
        </w:div>
        <w:div w:id="1560903420">
          <w:marLeft w:val="446"/>
          <w:marRight w:val="0"/>
          <w:marTop w:val="0"/>
          <w:marBottom w:val="0"/>
          <w:divBdr>
            <w:top w:val="none" w:sz="0" w:space="0" w:color="auto"/>
            <w:left w:val="none" w:sz="0" w:space="0" w:color="auto"/>
            <w:bottom w:val="none" w:sz="0" w:space="0" w:color="auto"/>
            <w:right w:val="none" w:sz="0" w:space="0" w:color="auto"/>
          </w:divBdr>
        </w:div>
        <w:div w:id="722560227">
          <w:marLeft w:val="446"/>
          <w:marRight w:val="0"/>
          <w:marTop w:val="0"/>
          <w:marBottom w:val="0"/>
          <w:divBdr>
            <w:top w:val="none" w:sz="0" w:space="0" w:color="auto"/>
            <w:left w:val="none" w:sz="0" w:space="0" w:color="auto"/>
            <w:bottom w:val="none" w:sz="0" w:space="0" w:color="auto"/>
            <w:right w:val="none" w:sz="0" w:space="0" w:color="auto"/>
          </w:divBdr>
        </w:div>
      </w:divsChild>
    </w:div>
    <w:div w:id="162362723">
      <w:bodyDiv w:val="1"/>
      <w:marLeft w:val="0"/>
      <w:marRight w:val="0"/>
      <w:marTop w:val="0"/>
      <w:marBottom w:val="0"/>
      <w:divBdr>
        <w:top w:val="none" w:sz="0" w:space="0" w:color="auto"/>
        <w:left w:val="none" w:sz="0" w:space="0" w:color="auto"/>
        <w:bottom w:val="none" w:sz="0" w:space="0" w:color="auto"/>
        <w:right w:val="none" w:sz="0" w:space="0" w:color="auto"/>
      </w:divBdr>
    </w:div>
    <w:div w:id="176044401">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84237626">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24107179">
      <w:bodyDiv w:val="1"/>
      <w:marLeft w:val="0"/>
      <w:marRight w:val="0"/>
      <w:marTop w:val="0"/>
      <w:marBottom w:val="0"/>
      <w:divBdr>
        <w:top w:val="none" w:sz="0" w:space="0" w:color="auto"/>
        <w:left w:val="none" w:sz="0" w:space="0" w:color="auto"/>
        <w:bottom w:val="none" w:sz="0" w:space="0" w:color="auto"/>
        <w:right w:val="none" w:sz="0" w:space="0" w:color="auto"/>
      </w:divBdr>
    </w:div>
    <w:div w:id="424805754">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1675152">
      <w:bodyDiv w:val="1"/>
      <w:marLeft w:val="0"/>
      <w:marRight w:val="0"/>
      <w:marTop w:val="0"/>
      <w:marBottom w:val="0"/>
      <w:divBdr>
        <w:top w:val="none" w:sz="0" w:space="0" w:color="auto"/>
        <w:left w:val="none" w:sz="0" w:space="0" w:color="auto"/>
        <w:bottom w:val="none" w:sz="0" w:space="0" w:color="auto"/>
        <w:right w:val="none" w:sz="0" w:space="0" w:color="auto"/>
      </w:divBdr>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967283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3713753">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04847702">
      <w:bodyDiv w:val="1"/>
      <w:marLeft w:val="0"/>
      <w:marRight w:val="0"/>
      <w:marTop w:val="0"/>
      <w:marBottom w:val="0"/>
      <w:divBdr>
        <w:top w:val="none" w:sz="0" w:space="0" w:color="auto"/>
        <w:left w:val="none" w:sz="0" w:space="0" w:color="auto"/>
        <w:bottom w:val="none" w:sz="0" w:space="0" w:color="auto"/>
        <w:right w:val="none" w:sz="0" w:space="0" w:color="auto"/>
      </w:divBdr>
    </w:div>
    <w:div w:id="619386734">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690112261">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22413620">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755980255">
      <w:bodyDiv w:val="1"/>
      <w:marLeft w:val="0"/>
      <w:marRight w:val="0"/>
      <w:marTop w:val="0"/>
      <w:marBottom w:val="0"/>
      <w:divBdr>
        <w:top w:val="none" w:sz="0" w:space="0" w:color="auto"/>
        <w:left w:val="none" w:sz="0" w:space="0" w:color="auto"/>
        <w:bottom w:val="none" w:sz="0" w:space="0" w:color="auto"/>
        <w:right w:val="none" w:sz="0" w:space="0" w:color="auto"/>
      </w:divBdr>
    </w:div>
    <w:div w:id="790124474">
      <w:bodyDiv w:val="1"/>
      <w:marLeft w:val="0"/>
      <w:marRight w:val="0"/>
      <w:marTop w:val="0"/>
      <w:marBottom w:val="0"/>
      <w:divBdr>
        <w:top w:val="none" w:sz="0" w:space="0" w:color="auto"/>
        <w:left w:val="none" w:sz="0" w:space="0" w:color="auto"/>
        <w:bottom w:val="none" w:sz="0" w:space="0" w:color="auto"/>
        <w:right w:val="none" w:sz="0" w:space="0" w:color="auto"/>
      </w:divBdr>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30217457">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57626">
      <w:bodyDiv w:val="1"/>
      <w:marLeft w:val="0"/>
      <w:marRight w:val="0"/>
      <w:marTop w:val="0"/>
      <w:marBottom w:val="0"/>
      <w:divBdr>
        <w:top w:val="none" w:sz="0" w:space="0" w:color="auto"/>
        <w:left w:val="none" w:sz="0" w:space="0" w:color="auto"/>
        <w:bottom w:val="none" w:sz="0" w:space="0" w:color="auto"/>
        <w:right w:val="none" w:sz="0" w:space="0" w:color="auto"/>
      </w:divBdr>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949356459">
      <w:bodyDiv w:val="1"/>
      <w:marLeft w:val="0"/>
      <w:marRight w:val="0"/>
      <w:marTop w:val="0"/>
      <w:marBottom w:val="0"/>
      <w:divBdr>
        <w:top w:val="none" w:sz="0" w:space="0" w:color="auto"/>
        <w:left w:val="none" w:sz="0" w:space="0" w:color="auto"/>
        <w:bottom w:val="none" w:sz="0" w:space="0" w:color="auto"/>
        <w:right w:val="none" w:sz="0" w:space="0" w:color="auto"/>
      </w:divBdr>
    </w:div>
    <w:div w:id="978922930">
      <w:bodyDiv w:val="1"/>
      <w:marLeft w:val="0"/>
      <w:marRight w:val="0"/>
      <w:marTop w:val="0"/>
      <w:marBottom w:val="0"/>
      <w:divBdr>
        <w:top w:val="none" w:sz="0" w:space="0" w:color="auto"/>
        <w:left w:val="none" w:sz="0" w:space="0" w:color="auto"/>
        <w:bottom w:val="none" w:sz="0" w:space="0" w:color="auto"/>
        <w:right w:val="none" w:sz="0" w:space="0" w:color="auto"/>
      </w:divBdr>
    </w:div>
    <w:div w:id="1014383702">
      <w:bodyDiv w:val="1"/>
      <w:marLeft w:val="0"/>
      <w:marRight w:val="0"/>
      <w:marTop w:val="0"/>
      <w:marBottom w:val="0"/>
      <w:divBdr>
        <w:top w:val="none" w:sz="0" w:space="0" w:color="auto"/>
        <w:left w:val="none" w:sz="0" w:space="0" w:color="auto"/>
        <w:bottom w:val="none" w:sz="0" w:space="0" w:color="auto"/>
        <w:right w:val="none" w:sz="0" w:space="0" w:color="auto"/>
      </w:divBdr>
    </w:div>
    <w:div w:id="103345574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067994725">
      <w:bodyDiv w:val="1"/>
      <w:marLeft w:val="0"/>
      <w:marRight w:val="0"/>
      <w:marTop w:val="0"/>
      <w:marBottom w:val="0"/>
      <w:divBdr>
        <w:top w:val="none" w:sz="0" w:space="0" w:color="auto"/>
        <w:left w:val="none" w:sz="0" w:space="0" w:color="auto"/>
        <w:bottom w:val="none" w:sz="0" w:space="0" w:color="auto"/>
        <w:right w:val="none" w:sz="0" w:space="0" w:color="auto"/>
      </w:divBdr>
    </w:div>
    <w:div w:id="1092899205">
      <w:bodyDiv w:val="1"/>
      <w:marLeft w:val="0"/>
      <w:marRight w:val="0"/>
      <w:marTop w:val="0"/>
      <w:marBottom w:val="0"/>
      <w:divBdr>
        <w:top w:val="none" w:sz="0" w:space="0" w:color="auto"/>
        <w:left w:val="none" w:sz="0" w:space="0" w:color="auto"/>
        <w:bottom w:val="none" w:sz="0" w:space="0" w:color="auto"/>
        <w:right w:val="none" w:sz="0" w:space="0" w:color="auto"/>
      </w:divBdr>
    </w:div>
    <w:div w:id="1106265875">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2427414">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191721446">
      <w:bodyDiv w:val="1"/>
      <w:marLeft w:val="0"/>
      <w:marRight w:val="0"/>
      <w:marTop w:val="0"/>
      <w:marBottom w:val="0"/>
      <w:divBdr>
        <w:top w:val="none" w:sz="0" w:space="0" w:color="auto"/>
        <w:left w:val="none" w:sz="0" w:space="0" w:color="auto"/>
        <w:bottom w:val="none" w:sz="0" w:space="0" w:color="auto"/>
        <w:right w:val="none" w:sz="0" w:space="0" w:color="auto"/>
      </w:divBdr>
    </w:div>
    <w:div w:id="1196508058">
      <w:bodyDiv w:val="1"/>
      <w:marLeft w:val="0"/>
      <w:marRight w:val="0"/>
      <w:marTop w:val="0"/>
      <w:marBottom w:val="0"/>
      <w:divBdr>
        <w:top w:val="none" w:sz="0" w:space="0" w:color="auto"/>
        <w:left w:val="none" w:sz="0" w:space="0" w:color="auto"/>
        <w:bottom w:val="none" w:sz="0" w:space="0" w:color="auto"/>
        <w:right w:val="none" w:sz="0" w:space="0" w:color="auto"/>
      </w:divBdr>
    </w:div>
    <w:div w:id="1234504685">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348601430">
      <w:bodyDiv w:val="1"/>
      <w:marLeft w:val="0"/>
      <w:marRight w:val="0"/>
      <w:marTop w:val="0"/>
      <w:marBottom w:val="0"/>
      <w:divBdr>
        <w:top w:val="none" w:sz="0" w:space="0" w:color="auto"/>
        <w:left w:val="none" w:sz="0" w:space="0" w:color="auto"/>
        <w:bottom w:val="none" w:sz="0" w:space="0" w:color="auto"/>
        <w:right w:val="none" w:sz="0" w:space="0" w:color="auto"/>
      </w:divBdr>
    </w:div>
    <w:div w:id="1356613038">
      <w:bodyDiv w:val="1"/>
      <w:marLeft w:val="0"/>
      <w:marRight w:val="0"/>
      <w:marTop w:val="0"/>
      <w:marBottom w:val="0"/>
      <w:divBdr>
        <w:top w:val="none" w:sz="0" w:space="0" w:color="auto"/>
        <w:left w:val="none" w:sz="0" w:space="0" w:color="auto"/>
        <w:bottom w:val="none" w:sz="0" w:space="0" w:color="auto"/>
        <w:right w:val="none" w:sz="0" w:space="0" w:color="auto"/>
      </w:divBdr>
    </w:div>
    <w:div w:id="1442187734">
      <w:bodyDiv w:val="1"/>
      <w:marLeft w:val="0"/>
      <w:marRight w:val="0"/>
      <w:marTop w:val="0"/>
      <w:marBottom w:val="0"/>
      <w:divBdr>
        <w:top w:val="none" w:sz="0" w:space="0" w:color="auto"/>
        <w:left w:val="none" w:sz="0" w:space="0" w:color="auto"/>
        <w:bottom w:val="none" w:sz="0" w:space="0" w:color="auto"/>
        <w:right w:val="none" w:sz="0" w:space="0" w:color="auto"/>
      </w:divBdr>
    </w:div>
    <w:div w:id="1451168795">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545750478">
      <w:bodyDiv w:val="1"/>
      <w:marLeft w:val="0"/>
      <w:marRight w:val="0"/>
      <w:marTop w:val="0"/>
      <w:marBottom w:val="0"/>
      <w:divBdr>
        <w:top w:val="none" w:sz="0" w:space="0" w:color="auto"/>
        <w:left w:val="none" w:sz="0" w:space="0" w:color="auto"/>
        <w:bottom w:val="none" w:sz="0" w:space="0" w:color="auto"/>
        <w:right w:val="none" w:sz="0" w:space="0" w:color="auto"/>
      </w:divBdr>
    </w:div>
    <w:div w:id="1587225227">
      <w:bodyDiv w:val="1"/>
      <w:marLeft w:val="0"/>
      <w:marRight w:val="0"/>
      <w:marTop w:val="0"/>
      <w:marBottom w:val="0"/>
      <w:divBdr>
        <w:top w:val="none" w:sz="0" w:space="0" w:color="auto"/>
        <w:left w:val="none" w:sz="0" w:space="0" w:color="auto"/>
        <w:bottom w:val="none" w:sz="0" w:space="0" w:color="auto"/>
        <w:right w:val="none" w:sz="0" w:space="0" w:color="auto"/>
      </w:divBdr>
    </w:div>
    <w:div w:id="1653215084">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766195740">
      <w:bodyDiv w:val="1"/>
      <w:marLeft w:val="0"/>
      <w:marRight w:val="0"/>
      <w:marTop w:val="0"/>
      <w:marBottom w:val="0"/>
      <w:divBdr>
        <w:top w:val="none" w:sz="0" w:space="0" w:color="auto"/>
        <w:left w:val="none" w:sz="0" w:space="0" w:color="auto"/>
        <w:bottom w:val="none" w:sz="0" w:space="0" w:color="auto"/>
        <w:right w:val="none" w:sz="0" w:space="0" w:color="auto"/>
      </w:divBdr>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25314892">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09067698">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053142997">
      <w:bodyDiv w:val="1"/>
      <w:marLeft w:val="0"/>
      <w:marRight w:val="0"/>
      <w:marTop w:val="0"/>
      <w:marBottom w:val="0"/>
      <w:divBdr>
        <w:top w:val="none" w:sz="0" w:space="0" w:color="auto"/>
        <w:left w:val="none" w:sz="0" w:space="0" w:color="auto"/>
        <w:bottom w:val="none" w:sz="0" w:space="0" w:color="auto"/>
        <w:right w:val="none" w:sz="0" w:space="0" w:color="auto"/>
      </w:divBdr>
    </w:div>
    <w:div w:id="2057586276">
      <w:bodyDiv w:val="1"/>
      <w:marLeft w:val="0"/>
      <w:marRight w:val="0"/>
      <w:marTop w:val="0"/>
      <w:marBottom w:val="0"/>
      <w:divBdr>
        <w:top w:val="none" w:sz="0" w:space="0" w:color="auto"/>
        <w:left w:val="none" w:sz="0" w:space="0" w:color="auto"/>
        <w:bottom w:val="none" w:sz="0" w:space="0" w:color="auto"/>
        <w:right w:val="none" w:sz="0" w:space="0" w:color="auto"/>
      </w:divBdr>
    </w:div>
    <w:div w:id="2058967754">
      <w:bodyDiv w:val="1"/>
      <w:marLeft w:val="0"/>
      <w:marRight w:val="0"/>
      <w:marTop w:val="0"/>
      <w:marBottom w:val="0"/>
      <w:divBdr>
        <w:top w:val="none" w:sz="0" w:space="0" w:color="auto"/>
        <w:left w:val="none" w:sz="0" w:space="0" w:color="auto"/>
        <w:bottom w:val="none" w:sz="0" w:space="0" w:color="auto"/>
        <w:right w:val="none" w:sz="0" w:space="0" w:color="auto"/>
      </w:divBdr>
    </w:div>
    <w:div w:id="2065172622">
      <w:bodyDiv w:val="1"/>
      <w:marLeft w:val="0"/>
      <w:marRight w:val="0"/>
      <w:marTop w:val="0"/>
      <w:marBottom w:val="0"/>
      <w:divBdr>
        <w:top w:val="none" w:sz="0" w:space="0" w:color="auto"/>
        <w:left w:val="none" w:sz="0" w:space="0" w:color="auto"/>
        <w:bottom w:val="none" w:sz="0" w:space="0" w:color="auto"/>
        <w:right w:val="none" w:sz="0" w:space="0" w:color="auto"/>
      </w:divBdr>
    </w:div>
    <w:div w:id="2070230277">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8.png@01D90E66.72FCE650"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image" Target="cid:image012.png@01D90E66.72FCE650" TargetMode="External"/><Relationship Id="rId34" Type="http://schemas.openxmlformats.org/officeDocument/2006/relationships/image" Target="media/image14.png"/><Relationship Id="rId42" Type="http://schemas.openxmlformats.org/officeDocument/2006/relationships/image" Target="cid:image022.png@01D90E66.72FCE650" TargetMode="External"/><Relationship Id="rId47" Type="http://schemas.openxmlformats.org/officeDocument/2006/relationships/image" Target="cid:image024.png@01D90E66.72FCE650" TargetMode="External"/><Relationship Id="rId50" Type="http://schemas.openxmlformats.org/officeDocument/2006/relationships/image" Target="media/image21.png"/><Relationship Id="rId7" Type="http://schemas.openxmlformats.org/officeDocument/2006/relationships/hyperlink" Target="http://mediaportal.education.ky.gov/"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cid:image016.png@01D90E66.72FCE650" TargetMode="External"/><Relationship Id="rId11" Type="http://schemas.openxmlformats.org/officeDocument/2006/relationships/image" Target="cid:image007.png@01D90E66.72FCE65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cid:image021.png@01D90E66.72FCE650" TargetMode="External"/><Relationship Id="rId45" Type="http://schemas.openxmlformats.org/officeDocument/2006/relationships/hyperlink" Target="https://education.ky.gov/districts/tech/sis/Pages/KSIS-Training.aspx"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cid:image011.png@01D90E66.72FCE650" TargetMode="External"/><Relationship Id="rId31" Type="http://schemas.openxmlformats.org/officeDocument/2006/relationships/image" Target="cid:image017.png@01D90E66.72FCE650" TargetMode="External"/><Relationship Id="rId44" Type="http://schemas.openxmlformats.org/officeDocument/2006/relationships/image" Target="cid:image023.png@01D90E66.72FCE65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6.png@01D90E66.72FCE650"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cid:image015.png@01D90E66.72FCE650" TargetMode="External"/><Relationship Id="rId30" Type="http://schemas.openxmlformats.org/officeDocument/2006/relationships/image" Target="media/image12.png"/><Relationship Id="rId35" Type="http://schemas.openxmlformats.org/officeDocument/2006/relationships/image" Target="cid:image019.png@01D90E66.72FCE650" TargetMode="External"/><Relationship Id="rId43" Type="http://schemas.openxmlformats.org/officeDocument/2006/relationships/image" Target="media/image18.png"/><Relationship Id="rId4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image" Target="cid:image026.png@01D90E66.72FCE65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cid:image010.png@01D90E66.72FCE650" TargetMode="External"/><Relationship Id="rId25" Type="http://schemas.openxmlformats.org/officeDocument/2006/relationships/image" Target="cid:image014.png@01D90E66.72FCE650" TargetMode="External"/><Relationship Id="rId33" Type="http://schemas.openxmlformats.org/officeDocument/2006/relationships/image" Target="cid:image018.png@01D90E66.72FCE650" TargetMode="External"/><Relationship Id="rId38" Type="http://schemas.openxmlformats.org/officeDocument/2006/relationships/image" Target="cid:image020.png@01D90E66.72FCE650" TargetMode="External"/><Relationship Id="rId46" Type="http://schemas.openxmlformats.org/officeDocument/2006/relationships/image" Target="media/image19.png"/><Relationship Id="rId20" Type="http://schemas.openxmlformats.org/officeDocument/2006/relationships/image" Target="media/image7.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mediaportal.education.ky.gov/technology/2022/11/edtech-webcast-november-2022/" TargetMode="External"/><Relationship Id="rId15" Type="http://schemas.openxmlformats.org/officeDocument/2006/relationships/image" Target="cid:image009.png@01D90E66.72FCE650" TargetMode="External"/><Relationship Id="rId23" Type="http://schemas.openxmlformats.org/officeDocument/2006/relationships/image" Target="cid:image013.png@01D90E66.72FCE650" TargetMode="External"/><Relationship Id="rId28" Type="http://schemas.openxmlformats.org/officeDocument/2006/relationships/image" Target="media/image11.png"/><Relationship Id="rId36" Type="http://schemas.openxmlformats.org/officeDocument/2006/relationships/hyperlink" Target="https://nam11.safelinks.protection.outlook.com/?url=https%3A%2F%2Fwww.educationsuperhighway.org%2Fno-home-left-offline%2Facp-data%2F%23dashboard&amp;data=05%7C01%7Clisa.moore%40education.ky.gov%7Cc8c547b1f7f44bd4a06508dadd05aa9b%7C9360c11f90e64706ad0025fcdc9e2ed1%7C0%7C0%7C638065313831675876%7CUnknown%7CTWFpbGZsb3d8eyJWIjoiMC4wLjAwMDAiLCJQIjoiV2luMzIiLCJBTiI6Ik1haWwiLCJXVCI6Mn0%3D%7C3000%7C%7C%7C&amp;sdata=pbV8Sb7A%2FdLIupyuvVKRqImX%2Fhx5MWMQFYb0%2F4DClGs%3D&amp;reserved=0" TargetMode="External"/><Relationship Id="rId49" Type="http://schemas.openxmlformats.org/officeDocument/2006/relationships/image" Target="cid:image025.png@01D90E66.72FCE6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63091-3C41-46EE-93D0-188AF671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14</Pages>
  <Words>2978</Words>
  <Characters>16978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401</cp:revision>
  <dcterms:created xsi:type="dcterms:W3CDTF">2022-11-15T14:28:00Z</dcterms:created>
  <dcterms:modified xsi:type="dcterms:W3CDTF">2022-12-13T18:22:00Z</dcterms:modified>
</cp:coreProperties>
</file>